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B8EE" w14:textId="77777777" w:rsidR="00183C53" w:rsidRDefault="00D918C3">
      <w:pPr>
        <w:spacing w:after="0" w:line="259" w:lineRule="auto"/>
        <w:ind w:left="-718" w:right="-711" w:firstLine="0"/>
      </w:pPr>
      <w:r>
        <w:rPr>
          <w:rFonts w:ascii="Calibri" w:eastAsia="Calibri" w:hAnsi="Calibri" w:cs="Calibri"/>
          <w:noProof/>
          <w:color w:val="000000"/>
          <w:sz w:val="22"/>
        </w:rPr>
        <mc:AlternateContent>
          <mc:Choice Requires="wpg">
            <w:drawing>
              <wp:inline distT="0" distB="0" distL="0" distR="0" wp14:anchorId="4D68FE44" wp14:editId="4F55B233">
                <wp:extent cx="7825537" cy="9142793"/>
                <wp:effectExtent l="0" t="0" r="0" b="1270"/>
                <wp:docPr id="4777" name="Group 4777"/>
                <wp:cNvGraphicFramePr/>
                <a:graphic xmlns:a="http://schemas.openxmlformats.org/drawingml/2006/main">
                  <a:graphicData uri="http://schemas.microsoft.com/office/word/2010/wordprocessingGroup">
                    <wpg:wgp>
                      <wpg:cNvGrpSpPr/>
                      <wpg:grpSpPr>
                        <a:xfrm>
                          <a:off x="0" y="0"/>
                          <a:ext cx="7825537" cy="9142793"/>
                          <a:chOff x="0" y="0"/>
                          <a:chExt cx="7825537" cy="9142793"/>
                        </a:xfrm>
                      </wpg:grpSpPr>
                      <wps:wsp>
                        <wps:cNvPr id="5742" name="Shape 5742"/>
                        <wps:cNvSpPr/>
                        <wps:spPr>
                          <a:xfrm>
                            <a:off x="0" y="0"/>
                            <a:ext cx="6846062" cy="1374521"/>
                          </a:xfrm>
                          <a:custGeom>
                            <a:avLst/>
                            <a:gdLst/>
                            <a:ahLst/>
                            <a:cxnLst/>
                            <a:rect l="0" t="0" r="0" b="0"/>
                            <a:pathLst>
                              <a:path w="6846062" h="1374521">
                                <a:moveTo>
                                  <a:pt x="0" y="0"/>
                                </a:moveTo>
                                <a:lnTo>
                                  <a:pt x="6846062" y="0"/>
                                </a:lnTo>
                                <a:lnTo>
                                  <a:pt x="6846062" y="1374521"/>
                                </a:lnTo>
                                <a:lnTo>
                                  <a:pt x="0" y="137452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743" name="Shape 5743"/>
                        <wps:cNvSpPr/>
                        <wps:spPr>
                          <a:xfrm>
                            <a:off x="0" y="4103052"/>
                            <a:ext cx="6846062" cy="5039741"/>
                          </a:xfrm>
                          <a:custGeom>
                            <a:avLst/>
                            <a:gdLst/>
                            <a:ahLst/>
                            <a:cxnLst/>
                            <a:rect l="0" t="0" r="0" b="0"/>
                            <a:pathLst>
                              <a:path w="6846062" h="5039741">
                                <a:moveTo>
                                  <a:pt x="0" y="0"/>
                                </a:moveTo>
                                <a:lnTo>
                                  <a:pt x="6846062" y="0"/>
                                </a:lnTo>
                                <a:lnTo>
                                  <a:pt x="6846062" y="5039741"/>
                                </a:lnTo>
                                <a:lnTo>
                                  <a:pt x="0" y="503974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9" name="Picture 9"/>
                          <pic:cNvPicPr/>
                        </pic:nvPicPr>
                        <pic:blipFill>
                          <a:blip r:embed="rId5"/>
                          <a:stretch>
                            <a:fillRect/>
                          </a:stretch>
                        </pic:blipFill>
                        <pic:spPr>
                          <a:xfrm>
                            <a:off x="6350" y="4839970"/>
                            <a:ext cx="6833616" cy="3838956"/>
                          </a:xfrm>
                          <a:prstGeom prst="rect">
                            <a:avLst/>
                          </a:prstGeom>
                        </pic:spPr>
                      </pic:pic>
                      <wps:wsp>
                        <wps:cNvPr id="10" name="Rectangle 10"/>
                        <wps:cNvSpPr/>
                        <wps:spPr>
                          <a:xfrm>
                            <a:off x="2656846" y="8195678"/>
                            <a:ext cx="2464653" cy="531031"/>
                          </a:xfrm>
                          <a:prstGeom prst="rect">
                            <a:avLst/>
                          </a:prstGeom>
                          <a:ln>
                            <a:noFill/>
                          </a:ln>
                        </wps:spPr>
                        <wps:txbx>
                          <w:txbxContent>
                            <w:p w14:paraId="2D10FDBA" w14:textId="5A393675" w:rsidR="00183C53" w:rsidRDefault="00D918C3">
                              <w:pPr>
                                <w:spacing w:after="160" w:line="259" w:lineRule="auto"/>
                                <w:ind w:left="0" w:firstLine="0"/>
                                <w:rPr>
                                  <w:rFonts w:ascii="Calibri" w:eastAsia="Calibri" w:hAnsi="Calibri" w:cs="Calibri"/>
                                  <w:color w:val="FFFFFF"/>
                                  <w:sz w:val="22"/>
                                </w:rPr>
                              </w:pPr>
                              <w:r>
                                <w:rPr>
                                  <w:rFonts w:ascii="Calibri" w:eastAsia="Calibri" w:hAnsi="Calibri" w:cs="Calibri"/>
                                  <w:color w:val="FFFFFF"/>
                                  <w:sz w:val="22"/>
                                </w:rPr>
                                <w:t>Authored by: Dawn Dingee</w:t>
                              </w:r>
                            </w:p>
                            <w:p w14:paraId="5FEB0849" w14:textId="2750916C" w:rsidR="001228E0" w:rsidRDefault="001228E0">
                              <w:pPr>
                                <w:spacing w:after="160" w:line="259" w:lineRule="auto"/>
                                <w:ind w:left="0" w:firstLine="0"/>
                                <w:rPr>
                                  <w:rFonts w:ascii="Calibri" w:eastAsia="Calibri" w:hAnsi="Calibri" w:cs="Calibri"/>
                                  <w:color w:val="FFFFFF"/>
                                  <w:sz w:val="22"/>
                                </w:rPr>
                              </w:pPr>
                              <w:r>
                                <w:rPr>
                                  <w:rFonts w:ascii="Calibri" w:eastAsia="Calibri" w:hAnsi="Calibri" w:cs="Calibri"/>
                                  <w:color w:val="FFFFFF"/>
                                  <w:sz w:val="22"/>
                                </w:rPr>
                                <w:t>Revised 9/17/2025</w:t>
                              </w:r>
                            </w:p>
                            <w:p w14:paraId="4D75311A" w14:textId="6A8061EA" w:rsidR="001228E0" w:rsidRDefault="001228E0">
                              <w:pPr>
                                <w:spacing w:after="160" w:line="259" w:lineRule="auto"/>
                                <w:ind w:left="0" w:firstLine="0"/>
                              </w:pPr>
                              <w:proofErr w:type="spellStart"/>
                              <w:r>
                                <w:rPr>
                                  <w:rFonts w:ascii="Calibri" w:eastAsia="Calibri" w:hAnsi="Calibri" w:cs="Calibri"/>
                                  <w:color w:val="FFFFFF"/>
                                  <w:sz w:val="22"/>
                                </w:rPr>
                                <w:t>Revis</w:t>
                              </w:r>
                              <w:proofErr w:type="spellEnd"/>
                            </w:p>
                          </w:txbxContent>
                        </wps:txbx>
                        <wps:bodyPr horzOverflow="overflow" vert="horz" lIns="0" tIns="0" rIns="0" bIns="0" rtlCol="0">
                          <a:noAutofit/>
                        </wps:bodyPr>
                      </wps:wsp>
                      <wps:wsp>
                        <wps:cNvPr id="11" name="Rectangle 11"/>
                        <wps:cNvSpPr/>
                        <wps:spPr>
                          <a:xfrm>
                            <a:off x="4189095" y="8536889"/>
                            <a:ext cx="42143" cy="189936"/>
                          </a:xfrm>
                          <a:prstGeom prst="rect">
                            <a:avLst/>
                          </a:prstGeom>
                          <a:ln>
                            <a:noFill/>
                          </a:ln>
                        </wps:spPr>
                        <wps:txbx>
                          <w:txbxContent>
                            <w:p w14:paraId="32AE9CA4" w14:textId="77777777" w:rsidR="00183C53" w:rsidRDefault="00D918C3">
                              <w:pPr>
                                <w:spacing w:after="160" w:line="259" w:lineRule="auto"/>
                                <w:ind w:left="0" w:firstLine="0"/>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5744" name="Shape 5744"/>
                        <wps:cNvSpPr/>
                        <wps:spPr>
                          <a:xfrm>
                            <a:off x="6807" y="1374521"/>
                            <a:ext cx="6846062" cy="2728468"/>
                          </a:xfrm>
                          <a:custGeom>
                            <a:avLst/>
                            <a:gdLst/>
                            <a:ahLst/>
                            <a:cxnLst/>
                            <a:rect l="0" t="0" r="0" b="0"/>
                            <a:pathLst>
                              <a:path w="6846062" h="2728468">
                                <a:moveTo>
                                  <a:pt x="0" y="0"/>
                                </a:moveTo>
                                <a:lnTo>
                                  <a:pt x="6846062" y="0"/>
                                </a:lnTo>
                                <a:lnTo>
                                  <a:pt x="6846062" y="2728468"/>
                                </a:lnTo>
                                <a:lnTo>
                                  <a:pt x="0" y="27284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4" name="Picture 14"/>
                          <pic:cNvPicPr/>
                        </pic:nvPicPr>
                        <pic:blipFill>
                          <a:blip r:embed="rId6"/>
                          <a:stretch>
                            <a:fillRect/>
                          </a:stretch>
                        </pic:blipFill>
                        <pic:spPr>
                          <a:xfrm>
                            <a:off x="10922" y="1468882"/>
                            <a:ext cx="6838188" cy="2538984"/>
                          </a:xfrm>
                          <a:prstGeom prst="rect">
                            <a:avLst/>
                          </a:prstGeom>
                        </pic:spPr>
                      </pic:pic>
                      <wps:wsp>
                        <wps:cNvPr id="15" name="Rectangle 15"/>
                        <wps:cNvSpPr/>
                        <wps:spPr>
                          <a:xfrm>
                            <a:off x="779323" y="2273579"/>
                            <a:ext cx="7046214" cy="619772"/>
                          </a:xfrm>
                          <a:prstGeom prst="rect">
                            <a:avLst/>
                          </a:prstGeom>
                          <a:ln>
                            <a:noFill/>
                          </a:ln>
                        </wps:spPr>
                        <wps:txbx>
                          <w:txbxContent>
                            <w:p w14:paraId="1A0BDEE1" w14:textId="77777777" w:rsidR="00183C53" w:rsidRDefault="00D918C3">
                              <w:pPr>
                                <w:spacing w:after="160" w:line="259" w:lineRule="auto"/>
                                <w:ind w:left="0" w:firstLine="0"/>
                              </w:pPr>
                              <w:r>
                                <w:rPr>
                                  <w:rFonts w:ascii="Calibri" w:eastAsia="Calibri" w:hAnsi="Calibri" w:cs="Calibri"/>
                                  <w:color w:val="5B9BD5"/>
                                  <w:sz w:val="72"/>
                                </w:rPr>
                                <w:t>HOUSATONIC CAMERA CLUB</w:t>
                              </w:r>
                            </w:p>
                          </w:txbxContent>
                        </wps:txbx>
                        <wps:bodyPr horzOverflow="overflow" vert="horz" lIns="0" tIns="0" rIns="0" bIns="0" rtlCol="0">
                          <a:noAutofit/>
                        </wps:bodyPr>
                      </wps:wsp>
                      <wps:wsp>
                        <wps:cNvPr id="16" name="Rectangle 16"/>
                        <wps:cNvSpPr/>
                        <wps:spPr>
                          <a:xfrm>
                            <a:off x="6079237" y="2273579"/>
                            <a:ext cx="137517" cy="619772"/>
                          </a:xfrm>
                          <a:prstGeom prst="rect">
                            <a:avLst/>
                          </a:prstGeom>
                          <a:ln>
                            <a:noFill/>
                          </a:ln>
                        </wps:spPr>
                        <wps:txbx>
                          <w:txbxContent>
                            <w:p w14:paraId="38CBA87A" w14:textId="77777777" w:rsidR="00183C53" w:rsidRDefault="00D918C3">
                              <w:pPr>
                                <w:spacing w:after="160" w:line="259" w:lineRule="auto"/>
                                <w:ind w:left="0" w:firstLine="0"/>
                              </w:pPr>
                              <w:r>
                                <w:rPr>
                                  <w:rFonts w:ascii="Calibri" w:eastAsia="Calibri" w:hAnsi="Calibri" w:cs="Calibri"/>
                                  <w:color w:val="5B9BD5"/>
                                  <w:sz w:val="72"/>
                                </w:rPr>
                                <w:t xml:space="preserve"> </w:t>
                              </w:r>
                            </w:p>
                          </w:txbxContent>
                        </wps:txbx>
                        <wps:bodyPr horzOverflow="overflow" vert="horz" lIns="0" tIns="0" rIns="0" bIns="0" rtlCol="0">
                          <a:noAutofit/>
                        </wps:bodyPr>
                      </wps:wsp>
                      <wps:wsp>
                        <wps:cNvPr id="17" name="Rectangle 17"/>
                        <wps:cNvSpPr/>
                        <wps:spPr>
                          <a:xfrm>
                            <a:off x="677215" y="2831973"/>
                            <a:ext cx="5722604" cy="619359"/>
                          </a:xfrm>
                          <a:prstGeom prst="rect">
                            <a:avLst/>
                          </a:prstGeom>
                          <a:ln>
                            <a:noFill/>
                          </a:ln>
                        </wps:spPr>
                        <wps:txbx>
                          <w:txbxContent>
                            <w:p w14:paraId="60B0694E" w14:textId="77777777" w:rsidR="00183C53" w:rsidRDefault="00D918C3">
                              <w:pPr>
                                <w:spacing w:after="160" w:line="259" w:lineRule="auto"/>
                                <w:ind w:left="0" w:firstLine="0"/>
                              </w:pPr>
                              <w:r>
                                <w:rPr>
                                  <w:rFonts w:ascii="Calibri" w:eastAsia="Calibri" w:hAnsi="Calibri" w:cs="Calibri"/>
                                  <w:color w:val="5B9BD5"/>
                                  <w:sz w:val="72"/>
                                </w:rPr>
                                <w:t>CONSTITUTION AND BY</w:t>
                              </w:r>
                            </w:p>
                          </w:txbxContent>
                        </wps:txbx>
                        <wps:bodyPr horzOverflow="overflow" vert="horz" lIns="0" tIns="0" rIns="0" bIns="0" rtlCol="0">
                          <a:noAutofit/>
                        </wps:bodyPr>
                      </wps:wsp>
                      <wps:wsp>
                        <wps:cNvPr id="18" name="Rectangle 18"/>
                        <wps:cNvSpPr/>
                        <wps:spPr>
                          <a:xfrm>
                            <a:off x="4981575" y="2831973"/>
                            <a:ext cx="186071" cy="619359"/>
                          </a:xfrm>
                          <a:prstGeom prst="rect">
                            <a:avLst/>
                          </a:prstGeom>
                          <a:ln>
                            <a:noFill/>
                          </a:ln>
                        </wps:spPr>
                        <wps:txbx>
                          <w:txbxContent>
                            <w:p w14:paraId="184D0E55" w14:textId="77777777" w:rsidR="00183C53" w:rsidRDefault="00D918C3">
                              <w:pPr>
                                <w:spacing w:after="160" w:line="259" w:lineRule="auto"/>
                                <w:ind w:left="0" w:firstLine="0"/>
                              </w:pPr>
                              <w:r>
                                <w:rPr>
                                  <w:rFonts w:ascii="Calibri" w:eastAsia="Calibri" w:hAnsi="Calibri" w:cs="Calibri"/>
                                  <w:color w:val="5B9BD5"/>
                                  <w:sz w:val="72"/>
                                </w:rPr>
                                <w:t>-</w:t>
                              </w:r>
                            </w:p>
                          </w:txbxContent>
                        </wps:txbx>
                        <wps:bodyPr horzOverflow="overflow" vert="horz" lIns="0" tIns="0" rIns="0" bIns="0" rtlCol="0">
                          <a:noAutofit/>
                        </wps:bodyPr>
                      </wps:wsp>
                      <wps:wsp>
                        <wps:cNvPr id="19" name="Rectangle 19"/>
                        <wps:cNvSpPr/>
                        <wps:spPr>
                          <a:xfrm>
                            <a:off x="5121783" y="2831973"/>
                            <a:ext cx="1408304" cy="619359"/>
                          </a:xfrm>
                          <a:prstGeom prst="rect">
                            <a:avLst/>
                          </a:prstGeom>
                          <a:ln>
                            <a:noFill/>
                          </a:ln>
                        </wps:spPr>
                        <wps:txbx>
                          <w:txbxContent>
                            <w:p w14:paraId="22A8EFEC" w14:textId="77777777" w:rsidR="00183C53" w:rsidRDefault="00D918C3">
                              <w:pPr>
                                <w:spacing w:after="160" w:line="259" w:lineRule="auto"/>
                                <w:ind w:left="0" w:firstLine="0"/>
                              </w:pPr>
                              <w:r>
                                <w:rPr>
                                  <w:rFonts w:ascii="Calibri" w:eastAsia="Calibri" w:hAnsi="Calibri" w:cs="Calibri"/>
                                  <w:color w:val="5B9BD5"/>
                                  <w:sz w:val="72"/>
                                </w:rPr>
                                <w:t>LAWS</w:t>
                              </w:r>
                            </w:p>
                          </w:txbxContent>
                        </wps:txbx>
                        <wps:bodyPr horzOverflow="overflow" vert="horz" lIns="0" tIns="0" rIns="0" bIns="0" rtlCol="0">
                          <a:noAutofit/>
                        </wps:bodyPr>
                      </wps:wsp>
                      <wps:wsp>
                        <wps:cNvPr id="20" name="Rectangle 20"/>
                        <wps:cNvSpPr/>
                        <wps:spPr>
                          <a:xfrm>
                            <a:off x="6181344" y="2831973"/>
                            <a:ext cx="137425" cy="619359"/>
                          </a:xfrm>
                          <a:prstGeom prst="rect">
                            <a:avLst/>
                          </a:prstGeom>
                          <a:ln>
                            <a:noFill/>
                          </a:ln>
                        </wps:spPr>
                        <wps:txbx>
                          <w:txbxContent>
                            <w:p w14:paraId="6396FEB2" w14:textId="77777777" w:rsidR="00183C53" w:rsidRDefault="00D918C3">
                              <w:pPr>
                                <w:spacing w:after="160" w:line="259" w:lineRule="auto"/>
                                <w:ind w:left="0" w:firstLine="0"/>
                              </w:pPr>
                              <w:r>
                                <w:rPr>
                                  <w:rFonts w:ascii="Calibri" w:eastAsia="Calibri" w:hAnsi="Calibri" w:cs="Calibri"/>
                                  <w:color w:val="5B9BD5"/>
                                  <w:sz w:val="72"/>
                                </w:rPr>
                                <w:t xml:space="preserve"> </w:t>
                              </w:r>
                            </w:p>
                          </w:txbxContent>
                        </wps:txbx>
                        <wps:bodyPr horzOverflow="overflow" vert="horz" lIns="0" tIns="0" rIns="0" bIns="0" rtlCol="0">
                          <a:noAutofit/>
                        </wps:bodyPr>
                      </wps:wsp>
                      <wps:wsp>
                        <wps:cNvPr id="21" name="Rectangle 21"/>
                        <wps:cNvSpPr/>
                        <wps:spPr>
                          <a:xfrm>
                            <a:off x="456235" y="484632"/>
                            <a:ext cx="42144" cy="189937"/>
                          </a:xfrm>
                          <a:prstGeom prst="rect">
                            <a:avLst/>
                          </a:prstGeom>
                          <a:ln>
                            <a:noFill/>
                          </a:ln>
                        </wps:spPr>
                        <wps:txbx>
                          <w:txbxContent>
                            <w:p w14:paraId="036D82CC" w14:textId="77777777" w:rsidR="00183C53" w:rsidRDefault="00D918C3">
                              <w:pPr>
                                <w:spacing w:after="160" w:line="259" w:lineRule="auto"/>
                                <w:ind w:left="0" w:firstLine="0"/>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22" name="Rectangle 22"/>
                        <wps:cNvSpPr/>
                        <wps:spPr>
                          <a:xfrm>
                            <a:off x="456235" y="769620"/>
                            <a:ext cx="42144" cy="189937"/>
                          </a:xfrm>
                          <a:prstGeom prst="rect">
                            <a:avLst/>
                          </a:prstGeom>
                          <a:ln>
                            <a:noFill/>
                          </a:ln>
                        </wps:spPr>
                        <wps:txbx>
                          <w:txbxContent>
                            <w:p w14:paraId="6F3961B6" w14:textId="77777777" w:rsidR="00183C53" w:rsidRDefault="00D918C3">
                              <w:pPr>
                                <w:spacing w:after="160" w:line="259" w:lineRule="auto"/>
                                <w:ind w:left="0" w:firstLine="0"/>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23" name="Rectangle 23"/>
                        <wps:cNvSpPr/>
                        <wps:spPr>
                          <a:xfrm>
                            <a:off x="2285365" y="769620"/>
                            <a:ext cx="42144" cy="189937"/>
                          </a:xfrm>
                          <a:prstGeom prst="rect">
                            <a:avLst/>
                          </a:prstGeom>
                          <a:ln>
                            <a:noFill/>
                          </a:ln>
                        </wps:spPr>
                        <wps:txbx>
                          <w:txbxContent>
                            <w:p w14:paraId="01BA7EB2" w14:textId="77777777" w:rsidR="00183C53" w:rsidRDefault="00D918C3">
                              <w:pPr>
                                <w:spacing w:after="160" w:line="259" w:lineRule="auto"/>
                                <w:ind w:left="0" w:firstLine="0"/>
                              </w:pPr>
                              <w:r>
                                <w:rPr>
                                  <w:rFonts w:ascii="Calibri" w:eastAsia="Calibri" w:hAnsi="Calibri" w:cs="Calibri"/>
                                  <w:color w:val="000000"/>
                                  <w:sz w:val="22"/>
                                </w:rPr>
                                <w:t xml:space="preserve"> </w:t>
                              </w:r>
                            </w:p>
                          </w:txbxContent>
                        </wps:txbx>
                        <wps:bodyPr horzOverflow="overflow" vert="horz" lIns="0" tIns="0" rIns="0" bIns="0" rtlCol="0">
                          <a:noAutofit/>
                        </wps:bodyPr>
                      </wps:wsp>
                    </wpg:wgp>
                  </a:graphicData>
                </a:graphic>
              </wp:inline>
            </w:drawing>
          </mc:Choice>
          <mc:Fallback>
            <w:pict>
              <v:group w14:anchorId="4D68FE44" id="Group 4777" o:spid="_x0000_s1026" style="width:616.2pt;height:719.9pt;mso-position-horizontal-relative:char;mso-position-vertical-relative:line" coordsize="78255,9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pQGJIwABQDoCyAAAAABJ&#10;RU5ErkJgglBLAwQKAAAAAAAAACEASZhS4xINAAASDQAAFAAAAGRycy9tZWRpYS9pbWFnZTIucG5n&#10;iVBORw0KGgoAAAANSUhEUgAABdcAAAIrCAYAAAAN5aC8AAAAAXNSR0IArs4c6QAAAARnQU1BAACx&#10;jwv8YQUAAAAJcEhZcwAADsMAAA7DAcdvqGQAAAynSURBVHhe7cGBAAAAAMOg+VOf4AZV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">
                <v:shape id="Shape 5742" o:spid="_x0000_s1027" style="position:absolute;width:68460;height:13745;visibility:visible;mso-wrap-style:square;v-text-anchor:top" coordsize="6846062,137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" path="m,l6846062,r,1374521l,1374521,,e" fillcolor="#5b9bd5" stroked="f" strokeweight="0">
                  <v:stroke miterlimit="83231f" joinstyle="miter"/>
                  <v:path arrowok="t" textboxrect="0,0,6846062,1374521"/>
                </v:shape>
                <v:shape id="Shape 5743" o:spid="_x0000_s1028" style="position:absolute;top:41030;width:68460;height:50397;visibility:visible;mso-wrap-style:square;v-text-anchor:top" coordsize="6846062,503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" path="m,l6846062,r,5039741l,5039741,,e" fillcolor="#5b9bd5" stroked="f" strokeweight="0">
                  <v:stroke miterlimit="83231f" joinstyle="miter"/>
                  <v:path arrowok="t" textboxrect="0,0,6846062,503974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63;top:48399;width:68336;height:38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">
                  <v:imagedata r:id="rId7" o:title=""/>
                </v:shape>
                <v:rect id="Rectangle 10" o:spid="_x0000_s1030" style="position:absolute;left:26568;top:81956;width:24646;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D10FDBA" w14:textId="5A393675" w:rsidR="00183C53" w:rsidRDefault="00D918C3">
                        <w:pPr>
                          <w:spacing w:after="160" w:line="259" w:lineRule="auto"/>
                          <w:ind w:left="0" w:firstLine="0"/>
                          <w:rPr>
                            <w:rFonts w:ascii="Calibri" w:eastAsia="Calibri" w:hAnsi="Calibri" w:cs="Calibri"/>
                            <w:color w:val="FFFFFF"/>
                            <w:sz w:val="22"/>
                          </w:rPr>
                        </w:pPr>
                        <w:r>
                          <w:rPr>
                            <w:rFonts w:ascii="Calibri" w:eastAsia="Calibri" w:hAnsi="Calibri" w:cs="Calibri"/>
                            <w:color w:val="FFFFFF"/>
                            <w:sz w:val="22"/>
                          </w:rPr>
                          <w:t>Authored by: Dawn Dingee</w:t>
                        </w:r>
                      </w:p>
                      <w:p w14:paraId="5FEB0849" w14:textId="2750916C" w:rsidR="001228E0" w:rsidRDefault="001228E0">
                        <w:pPr>
                          <w:spacing w:after="160" w:line="259" w:lineRule="auto"/>
                          <w:ind w:left="0" w:firstLine="0"/>
                          <w:rPr>
                            <w:rFonts w:ascii="Calibri" w:eastAsia="Calibri" w:hAnsi="Calibri" w:cs="Calibri"/>
                            <w:color w:val="FFFFFF"/>
                            <w:sz w:val="22"/>
                          </w:rPr>
                        </w:pPr>
                        <w:r>
                          <w:rPr>
                            <w:rFonts w:ascii="Calibri" w:eastAsia="Calibri" w:hAnsi="Calibri" w:cs="Calibri"/>
                            <w:color w:val="FFFFFF"/>
                            <w:sz w:val="22"/>
                          </w:rPr>
                          <w:t>Revised 9/17/2025</w:t>
                        </w:r>
                      </w:p>
                      <w:p w14:paraId="4D75311A" w14:textId="6A8061EA" w:rsidR="001228E0" w:rsidRDefault="001228E0">
                        <w:pPr>
                          <w:spacing w:after="160" w:line="259" w:lineRule="auto"/>
                          <w:ind w:left="0" w:firstLine="0"/>
                        </w:pPr>
                        <w:proofErr w:type="spellStart"/>
                        <w:r>
                          <w:rPr>
                            <w:rFonts w:ascii="Calibri" w:eastAsia="Calibri" w:hAnsi="Calibri" w:cs="Calibri"/>
                            <w:color w:val="FFFFFF"/>
                            <w:sz w:val="22"/>
                          </w:rPr>
                          <w:t>Revis</w:t>
                        </w:r>
                        <w:proofErr w:type="spellEnd"/>
                      </w:p>
                    </w:txbxContent>
                  </v:textbox>
                </v:rect>
                <v:rect id="Rectangle 11" o:spid="_x0000_s1031" style="position:absolute;left:41890;top:8536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2AE9CA4" w14:textId="77777777" w:rsidR="00183C53" w:rsidRDefault="00D918C3">
                        <w:pPr>
                          <w:spacing w:after="160" w:line="259" w:lineRule="auto"/>
                          <w:ind w:left="0" w:firstLine="0"/>
                        </w:pPr>
                        <w:r>
                          <w:rPr>
                            <w:rFonts w:ascii="Calibri" w:eastAsia="Calibri" w:hAnsi="Calibri" w:cs="Calibri"/>
                            <w:color w:val="FFFFFF"/>
                            <w:sz w:val="22"/>
                          </w:rPr>
                          <w:t xml:space="preserve"> </w:t>
                        </w:r>
                      </w:p>
                    </w:txbxContent>
                  </v:textbox>
                </v:rect>
                <v:shape id="Shape 5744" o:spid="_x0000_s1032" style="position:absolute;left:68;top:13745;width:68460;height:27284;visibility:visible;mso-wrap-style:square;v-text-anchor:top" coordsize="6846062,272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" path="m,l6846062,r,2728468l,2728468,,e" stroked="f" strokeweight="0">
                  <v:stroke miterlimit="83231f" joinstyle="miter"/>
                  <v:path arrowok="t" textboxrect="0,0,6846062,2728468"/>
                </v:shape>
                <v:shape id="Picture 14" o:spid="_x0000_s1033" type="#_x0000_t75" style="position:absolute;left:109;top:14688;width:68382;height:25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">
                  <v:imagedata r:id="rId8" o:title=""/>
                </v:shape>
                <v:rect id="Rectangle 15" o:spid="_x0000_s1034" style="position:absolute;left:7793;top:22735;width:70462;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A0BDEE1" w14:textId="77777777" w:rsidR="00183C53" w:rsidRDefault="00D918C3">
                        <w:pPr>
                          <w:spacing w:after="160" w:line="259" w:lineRule="auto"/>
                          <w:ind w:left="0" w:firstLine="0"/>
                        </w:pPr>
                        <w:r>
                          <w:rPr>
                            <w:rFonts w:ascii="Calibri" w:eastAsia="Calibri" w:hAnsi="Calibri" w:cs="Calibri"/>
                            <w:color w:val="5B9BD5"/>
                            <w:sz w:val="72"/>
                          </w:rPr>
                          <w:t>HOUSATONIC CAMERA CLUB</w:t>
                        </w:r>
                      </w:p>
                    </w:txbxContent>
                  </v:textbox>
                </v:rect>
                <v:rect id="Rectangle 16" o:spid="_x0000_s1035" style="position:absolute;left:60792;top:22735;width:1375;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8CBA87A" w14:textId="77777777" w:rsidR="00183C53" w:rsidRDefault="00D918C3">
                        <w:pPr>
                          <w:spacing w:after="160" w:line="259" w:lineRule="auto"/>
                          <w:ind w:left="0" w:firstLine="0"/>
                        </w:pPr>
                        <w:r>
                          <w:rPr>
                            <w:rFonts w:ascii="Calibri" w:eastAsia="Calibri" w:hAnsi="Calibri" w:cs="Calibri"/>
                            <w:color w:val="5B9BD5"/>
                            <w:sz w:val="72"/>
                          </w:rPr>
                          <w:t xml:space="preserve"> </w:t>
                        </w:r>
                      </w:p>
                    </w:txbxContent>
                  </v:textbox>
                </v:rect>
                <v:rect id="Rectangle 17" o:spid="_x0000_s1036" style="position:absolute;left:6772;top:28319;width:57226;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0B0694E" w14:textId="77777777" w:rsidR="00183C53" w:rsidRDefault="00D918C3">
                        <w:pPr>
                          <w:spacing w:after="160" w:line="259" w:lineRule="auto"/>
                          <w:ind w:left="0" w:firstLine="0"/>
                        </w:pPr>
                        <w:r>
                          <w:rPr>
                            <w:rFonts w:ascii="Calibri" w:eastAsia="Calibri" w:hAnsi="Calibri" w:cs="Calibri"/>
                            <w:color w:val="5B9BD5"/>
                            <w:sz w:val="72"/>
                          </w:rPr>
                          <w:t>CONSTITUTION AND BY</w:t>
                        </w:r>
                      </w:p>
                    </w:txbxContent>
                  </v:textbox>
                </v:rect>
                <v:rect id="Rectangle 18" o:spid="_x0000_s1037" style="position:absolute;left:49815;top:28319;width:186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84D0E55" w14:textId="77777777" w:rsidR="00183C53" w:rsidRDefault="00D918C3">
                        <w:pPr>
                          <w:spacing w:after="160" w:line="259" w:lineRule="auto"/>
                          <w:ind w:left="0" w:firstLine="0"/>
                        </w:pPr>
                        <w:r>
                          <w:rPr>
                            <w:rFonts w:ascii="Calibri" w:eastAsia="Calibri" w:hAnsi="Calibri" w:cs="Calibri"/>
                            <w:color w:val="5B9BD5"/>
                            <w:sz w:val="72"/>
                          </w:rPr>
                          <w:t>-</w:t>
                        </w:r>
                      </w:p>
                    </w:txbxContent>
                  </v:textbox>
                </v:rect>
                <v:rect id="Rectangle 19" o:spid="_x0000_s1038" style="position:absolute;left:51217;top:28319;width:14083;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2A8EFEC" w14:textId="77777777" w:rsidR="00183C53" w:rsidRDefault="00D918C3">
                        <w:pPr>
                          <w:spacing w:after="160" w:line="259" w:lineRule="auto"/>
                          <w:ind w:left="0" w:firstLine="0"/>
                        </w:pPr>
                        <w:r>
                          <w:rPr>
                            <w:rFonts w:ascii="Calibri" w:eastAsia="Calibri" w:hAnsi="Calibri" w:cs="Calibri"/>
                            <w:color w:val="5B9BD5"/>
                            <w:sz w:val="72"/>
                          </w:rPr>
                          <w:t>LAWS</w:t>
                        </w:r>
                      </w:p>
                    </w:txbxContent>
                  </v:textbox>
                </v:rect>
                <v:rect id="Rectangle 20" o:spid="_x0000_s1039" style="position:absolute;left:61813;top:28319;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396FEB2" w14:textId="77777777" w:rsidR="00183C53" w:rsidRDefault="00D918C3">
                        <w:pPr>
                          <w:spacing w:after="160" w:line="259" w:lineRule="auto"/>
                          <w:ind w:left="0" w:firstLine="0"/>
                        </w:pPr>
                        <w:r>
                          <w:rPr>
                            <w:rFonts w:ascii="Calibri" w:eastAsia="Calibri" w:hAnsi="Calibri" w:cs="Calibri"/>
                            <w:color w:val="5B9BD5"/>
                            <w:sz w:val="72"/>
                          </w:rPr>
                          <w:t xml:space="preserve"> </w:t>
                        </w:r>
                      </w:p>
                    </w:txbxContent>
                  </v:textbox>
                </v:rect>
                <v:rect id="Rectangle 21" o:spid="_x0000_s1040" style="position:absolute;left:4562;top:48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36D82CC" w14:textId="77777777" w:rsidR="00183C53" w:rsidRDefault="00D918C3">
                        <w:pPr>
                          <w:spacing w:after="160" w:line="259" w:lineRule="auto"/>
                          <w:ind w:left="0" w:firstLine="0"/>
                        </w:pPr>
                        <w:r>
                          <w:rPr>
                            <w:rFonts w:ascii="Calibri" w:eastAsia="Calibri" w:hAnsi="Calibri" w:cs="Calibri"/>
                            <w:color w:val="000000"/>
                            <w:sz w:val="22"/>
                          </w:rPr>
                          <w:t xml:space="preserve"> </w:t>
                        </w:r>
                      </w:p>
                    </w:txbxContent>
                  </v:textbox>
                </v:rect>
                <v:rect id="Rectangle 22" o:spid="_x0000_s1041" style="position:absolute;left:4562;top:76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F3961B6" w14:textId="77777777" w:rsidR="00183C53" w:rsidRDefault="00D918C3">
                        <w:pPr>
                          <w:spacing w:after="160" w:line="259" w:lineRule="auto"/>
                          <w:ind w:left="0" w:firstLine="0"/>
                        </w:pPr>
                        <w:r>
                          <w:rPr>
                            <w:rFonts w:ascii="Calibri" w:eastAsia="Calibri" w:hAnsi="Calibri" w:cs="Calibri"/>
                            <w:color w:val="000000"/>
                            <w:sz w:val="22"/>
                          </w:rPr>
                          <w:t xml:space="preserve"> </w:t>
                        </w:r>
                      </w:p>
                    </w:txbxContent>
                  </v:textbox>
                </v:rect>
                <v:rect id="Rectangle 23" o:spid="_x0000_s1042" style="position:absolute;left:22853;top:76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1BA7EB2" w14:textId="77777777" w:rsidR="00183C53" w:rsidRDefault="00D918C3">
                        <w:pPr>
                          <w:spacing w:after="160" w:line="259" w:lineRule="auto"/>
                          <w:ind w:left="0" w:firstLine="0"/>
                        </w:pPr>
                        <w:r>
                          <w:rPr>
                            <w:rFonts w:ascii="Calibri" w:eastAsia="Calibri" w:hAnsi="Calibri" w:cs="Calibri"/>
                            <w:color w:val="000000"/>
                            <w:sz w:val="22"/>
                          </w:rPr>
                          <w:t xml:space="preserve"> </w:t>
                        </w:r>
                      </w:p>
                    </w:txbxContent>
                  </v:textbox>
                </v:rect>
                <w10:anchorlock/>
              </v:group>
            </w:pict>
          </mc:Fallback>
        </mc:AlternateContent>
      </w:r>
    </w:p>
    <w:sdt>
      <w:sdtPr>
        <w:rPr>
          <w:rFonts w:ascii="Arial" w:eastAsia="Arial" w:hAnsi="Arial" w:cs="Arial"/>
          <w:color w:val="333333"/>
          <w:sz w:val="25"/>
        </w:rPr>
        <w:id w:val="-1265763192"/>
        <w:docPartObj>
          <w:docPartGallery w:val="Table of Contents"/>
        </w:docPartObj>
      </w:sdtPr>
      <w:sdtEndPr/>
      <w:sdtContent>
        <w:p w14:paraId="391A75C7" w14:textId="77777777" w:rsidR="00183C53" w:rsidRDefault="00D918C3">
          <w:pPr>
            <w:pStyle w:val="Heading2"/>
            <w:ind w:left="-5"/>
          </w:pPr>
          <w:r>
            <w:t xml:space="preserve">Table of Contents </w:t>
          </w:r>
        </w:p>
        <w:p w14:paraId="2E0680DC" w14:textId="59AA6E13" w:rsidR="001228E0" w:rsidRDefault="00D918C3">
          <w:pPr>
            <w:pStyle w:val="TOC1"/>
            <w:tabs>
              <w:tab w:val="right" w:leader="dot" w:pos="9353"/>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209025594" w:history="1">
            <w:r w:rsidR="001228E0" w:rsidRPr="007B6491">
              <w:rPr>
                <w:rStyle w:val="Hyperlink"/>
                <w:noProof/>
              </w:rPr>
              <w:t>Club name</w:t>
            </w:r>
            <w:r w:rsidR="001228E0">
              <w:rPr>
                <w:noProof/>
                <w:webHidden/>
              </w:rPr>
              <w:tab/>
            </w:r>
            <w:r w:rsidR="001228E0">
              <w:rPr>
                <w:noProof/>
                <w:webHidden/>
              </w:rPr>
              <w:fldChar w:fldCharType="begin"/>
            </w:r>
            <w:r w:rsidR="001228E0">
              <w:rPr>
                <w:noProof/>
                <w:webHidden/>
              </w:rPr>
              <w:instrText xml:space="preserve"> PAGEREF _Toc209025594 \h </w:instrText>
            </w:r>
            <w:r w:rsidR="001228E0">
              <w:rPr>
                <w:noProof/>
                <w:webHidden/>
              </w:rPr>
            </w:r>
            <w:r w:rsidR="001228E0">
              <w:rPr>
                <w:noProof/>
                <w:webHidden/>
              </w:rPr>
              <w:fldChar w:fldCharType="separate"/>
            </w:r>
            <w:r>
              <w:rPr>
                <w:noProof/>
                <w:webHidden/>
              </w:rPr>
              <w:t>3</w:t>
            </w:r>
            <w:r w:rsidR="001228E0">
              <w:rPr>
                <w:noProof/>
                <w:webHidden/>
              </w:rPr>
              <w:fldChar w:fldCharType="end"/>
            </w:r>
          </w:hyperlink>
        </w:p>
        <w:p w14:paraId="4A8A4C4A" w14:textId="0F49BE78" w:rsidR="001228E0" w:rsidRDefault="004B3EDB">
          <w:pPr>
            <w:pStyle w:val="TOC1"/>
            <w:tabs>
              <w:tab w:val="right" w:leader="dot" w:pos="9353"/>
            </w:tabs>
            <w:rPr>
              <w:rFonts w:asciiTheme="minorHAnsi" w:eastAsiaTheme="minorEastAsia" w:hAnsiTheme="minorHAnsi" w:cstheme="minorBidi"/>
              <w:noProof/>
              <w:color w:val="auto"/>
            </w:rPr>
          </w:pPr>
          <w:hyperlink w:anchor="_Toc209025595" w:history="1">
            <w:r w:rsidR="001228E0" w:rsidRPr="007B6491">
              <w:rPr>
                <w:rStyle w:val="Hyperlink"/>
                <w:noProof/>
              </w:rPr>
              <w:t>Brief History of the Club</w:t>
            </w:r>
            <w:r w:rsidR="001228E0">
              <w:rPr>
                <w:noProof/>
                <w:webHidden/>
              </w:rPr>
              <w:tab/>
            </w:r>
            <w:r w:rsidR="001228E0">
              <w:rPr>
                <w:noProof/>
                <w:webHidden/>
              </w:rPr>
              <w:fldChar w:fldCharType="begin"/>
            </w:r>
            <w:r w:rsidR="001228E0">
              <w:rPr>
                <w:noProof/>
                <w:webHidden/>
              </w:rPr>
              <w:instrText xml:space="preserve"> PAGEREF _Toc209025595 \h </w:instrText>
            </w:r>
            <w:r w:rsidR="001228E0">
              <w:rPr>
                <w:noProof/>
                <w:webHidden/>
              </w:rPr>
            </w:r>
            <w:r w:rsidR="001228E0">
              <w:rPr>
                <w:noProof/>
                <w:webHidden/>
              </w:rPr>
              <w:fldChar w:fldCharType="separate"/>
            </w:r>
            <w:r w:rsidR="00D918C3">
              <w:rPr>
                <w:noProof/>
                <w:webHidden/>
              </w:rPr>
              <w:t>3</w:t>
            </w:r>
            <w:r w:rsidR="001228E0">
              <w:rPr>
                <w:noProof/>
                <w:webHidden/>
              </w:rPr>
              <w:fldChar w:fldCharType="end"/>
            </w:r>
          </w:hyperlink>
        </w:p>
        <w:p w14:paraId="369DA0F4" w14:textId="360254BB" w:rsidR="001228E0" w:rsidRDefault="004B3EDB">
          <w:pPr>
            <w:pStyle w:val="TOC1"/>
            <w:tabs>
              <w:tab w:val="right" w:leader="dot" w:pos="9353"/>
            </w:tabs>
            <w:rPr>
              <w:rFonts w:asciiTheme="minorHAnsi" w:eastAsiaTheme="minorEastAsia" w:hAnsiTheme="minorHAnsi" w:cstheme="minorBidi"/>
              <w:noProof/>
              <w:color w:val="auto"/>
            </w:rPr>
          </w:pPr>
          <w:hyperlink w:anchor="_Toc209025596" w:history="1">
            <w:r w:rsidR="001228E0" w:rsidRPr="007B6491">
              <w:rPr>
                <w:rStyle w:val="Hyperlink"/>
                <w:noProof/>
              </w:rPr>
              <w:t>Club Purpose</w:t>
            </w:r>
            <w:r w:rsidR="001228E0">
              <w:rPr>
                <w:noProof/>
                <w:webHidden/>
              </w:rPr>
              <w:tab/>
            </w:r>
            <w:r w:rsidR="001228E0">
              <w:rPr>
                <w:noProof/>
                <w:webHidden/>
              </w:rPr>
              <w:fldChar w:fldCharType="begin"/>
            </w:r>
            <w:r w:rsidR="001228E0">
              <w:rPr>
                <w:noProof/>
                <w:webHidden/>
              </w:rPr>
              <w:instrText xml:space="preserve"> PAGEREF _Toc209025596 \h </w:instrText>
            </w:r>
            <w:r w:rsidR="001228E0">
              <w:rPr>
                <w:noProof/>
                <w:webHidden/>
              </w:rPr>
            </w:r>
            <w:r w:rsidR="001228E0">
              <w:rPr>
                <w:noProof/>
                <w:webHidden/>
              </w:rPr>
              <w:fldChar w:fldCharType="separate"/>
            </w:r>
            <w:r w:rsidR="00D918C3">
              <w:rPr>
                <w:noProof/>
                <w:webHidden/>
              </w:rPr>
              <w:t>4</w:t>
            </w:r>
            <w:r w:rsidR="001228E0">
              <w:rPr>
                <w:noProof/>
                <w:webHidden/>
              </w:rPr>
              <w:fldChar w:fldCharType="end"/>
            </w:r>
          </w:hyperlink>
        </w:p>
        <w:p w14:paraId="583483F6" w14:textId="55433C9E" w:rsidR="001228E0" w:rsidRDefault="004B3EDB">
          <w:pPr>
            <w:pStyle w:val="TOC1"/>
            <w:tabs>
              <w:tab w:val="right" w:leader="dot" w:pos="9353"/>
            </w:tabs>
            <w:rPr>
              <w:rFonts w:asciiTheme="minorHAnsi" w:eastAsiaTheme="minorEastAsia" w:hAnsiTheme="minorHAnsi" w:cstheme="minorBidi"/>
              <w:noProof/>
              <w:color w:val="auto"/>
            </w:rPr>
          </w:pPr>
          <w:hyperlink w:anchor="_Toc209025597" w:history="1">
            <w:r w:rsidR="001228E0" w:rsidRPr="007B6491">
              <w:rPr>
                <w:rStyle w:val="Hyperlink"/>
                <w:noProof/>
              </w:rPr>
              <w:t>Membership</w:t>
            </w:r>
            <w:r w:rsidR="001228E0">
              <w:rPr>
                <w:noProof/>
                <w:webHidden/>
              </w:rPr>
              <w:tab/>
            </w:r>
            <w:r w:rsidR="001228E0">
              <w:rPr>
                <w:noProof/>
                <w:webHidden/>
              </w:rPr>
              <w:fldChar w:fldCharType="begin"/>
            </w:r>
            <w:r w:rsidR="001228E0">
              <w:rPr>
                <w:noProof/>
                <w:webHidden/>
              </w:rPr>
              <w:instrText xml:space="preserve"> PAGEREF _Toc209025597 \h </w:instrText>
            </w:r>
            <w:r w:rsidR="001228E0">
              <w:rPr>
                <w:noProof/>
                <w:webHidden/>
              </w:rPr>
            </w:r>
            <w:r w:rsidR="001228E0">
              <w:rPr>
                <w:noProof/>
                <w:webHidden/>
              </w:rPr>
              <w:fldChar w:fldCharType="separate"/>
            </w:r>
            <w:r w:rsidR="00D918C3">
              <w:rPr>
                <w:noProof/>
                <w:webHidden/>
              </w:rPr>
              <w:t>4</w:t>
            </w:r>
            <w:r w:rsidR="001228E0">
              <w:rPr>
                <w:noProof/>
                <w:webHidden/>
              </w:rPr>
              <w:fldChar w:fldCharType="end"/>
            </w:r>
          </w:hyperlink>
        </w:p>
        <w:p w14:paraId="71B74D9B" w14:textId="403571E5" w:rsidR="001228E0" w:rsidRDefault="004B3EDB">
          <w:pPr>
            <w:pStyle w:val="TOC1"/>
            <w:tabs>
              <w:tab w:val="right" w:leader="dot" w:pos="9353"/>
            </w:tabs>
            <w:rPr>
              <w:rFonts w:asciiTheme="minorHAnsi" w:eastAsiaTheme="minorEastAsia" w:hAnsiTheme="minorHAnsi" w:cstheme="minorBidi"/>
              <w:noProof/>
              <w:color w:val="auto"/>
            </w:rPr>
          </w:pPr>
          <w:hyperlink w:anchor="_Toc209025598" w:history="1">
            <w:r w:rsidR="001228E0" w:rsidRPr="007B6491">
              <w:rPr>
                <w:rStyle w:val="Hyperlink"/>
                <w:noProof/>
              </w:rPr>
              <w:t>Types of Photography</w:t>
            </w:r>
            <w:r w:rsidR="001228E0">
              <w:rPr>
                <w:noProof/>
                <w:webHidden/>
              </w:rPr>
              <w:tab/>
            </w:r>
            <w:r w:rsidR="001228E0">
              <w:rPr>
                <w:noProof/>
                <w:webHidden/>
              </w:rPr>
              <w:fldChar w:fldCharType="begin"/>
            </w:r>
            <w:r w:rsidR="001228E0">
              <w:rPr>
                <w:noProof/>
                <w:webHidden/>
              </w:rPr>
              <w:instrText xml:space="preserve"> PAGEREF _Toc209025598 \h </w:instrText>
            </w:r>
            <w:r w:rsidR="001228E0">
              <w:rPr>
                <w:noProof/>
                <w:webHidden/>
              </w:rPr>
            </w:r>
            <w:r w:rsidR="001228E0">
              <w:rPr>
                <w:noProof/>
                <w:webHidden/>
              </w:rPr>
              <w:fldChar w:fldCharType="separate"/>
            </w:r>
            <w:r w:rsidR="00D918C3">
              <w:rPr>
                <w:noProof/>
                <w:webHidden/>
              </w:rPr>
              <w:t>4</w:t>
            </w:r>
            <w:r w:rsidR="001228E0">
              <w:rPr>
                <w:noProof/>
                <w:webHidden/>
              </w:rPr>
              <w:fldChar w:fldCharType="end"/>
            </w:r>
          </w:hyperlink>
        </w:p>
        <w:p w14:paraId="202919F6" w14:textId="2AD2871D" w:rsidR="001228E0" w:rsidRDefault="004B3EDB">
          <w:pPr>
            <w:pStyle w:val="TOC1"/>
            <w:tabs>
              <w:tab w:val="right" w:leader="dot" w:pos="9353"/>
            </w:tabs>
            <w:rPr>
              <w:rFonts w:asciiTheme="minorHAnsi" w:eastAsiaTheme="minorEastAsia" w:hAnsiTheme="minorHAnsi" w:cstheme="minorBidi"/>
              <w:noProof/>
              <w:color w:val="auto"/>
            </w:rPr>
          </w:pPr>
          <w:hyperlink w:anchor="_Toc209025599" w:history="1">
            <w:r w:rsidR="001228E0" w:rsidRPr="007B6491">
              <w:rPr>
                <w:rStyle w:val="Hyperlink"/>
                <w:noProof/>
              </w:rPr>
              <w:t>Officers</w:t>
            </w:r>
            <w:r w:rsidR="001228E0">
              <w:rPr>
                <w:noProof/>
                <w:webHidden/>
              </w:rPr>
              <w:tab/>
            </w:r>
            <w:r w:rsidR="001228E0">
              <w:rPr>
                <w:noProof/>
                <w:webHidden/>
              </w:rPr>
              <w:fldChar w:fldCharType="begin"/>
            </w:r>
            <w:r w:rsidR="001228E0">
              <w:rPr>
                <w:noProof/>
                <w:webHidden/>
              </w:rPr>
              <w:instrText xml:space="preserve"> PAGEREF _Toc209025599 \h </w:instrText>
            </w:r>
            <w:r w:rsidR="001228E0">
              <w:rPr>
                <w:noProof/>
                <w:webHidden/>
              </w:rPr>
            </w:r>
            <w:r w:rsidR="001228E0">
              <w:rPr>
                <w:noProof/>
                <w:webHidden/>
              </w:rPr>
              <w:fldChar w:fldCharType="separate"/>
            </w:r>
            <w:r w:rsidR="00D918C3">
              <w:rPr>
                <w:noProof/>
                <w:webHidden/>
              </w:rPr>
              <w:t>4</w:t>
            </w:r>
            <w:r w:rsidR="001228E0">
              <w:rPr>
                <w:noProof/>
                <w:webHidden/>
              </w:rPr>
              <w:fldChar w:fldCharType="end"/>
            </w:r>
          </w:hyperlink>
        </w:p>
        <w:p w14:paraId="63D5C683" w14:textId="3EE3956A" w:rsidR="001228E0" w:rsidRDefault="004B3EDB">
          <w:pPr>
            <w:pStyle w:val="TOC1"/>
            <w:tabs>
              <w:tab w:val="right" w:leader="dot" w:pos="9353"/>
            </w:tabs>
            <w:rPr>
              <w:rFonts w:asciiTheme="minorHAnsi" w:eastAsiaTheme="minorEastAsia" w:hAnsiTheme="minorHAnsi" w:cstheme="minorBidi"/>
              <w:noProof/>
              <w:color w:val="auto"/>
            </w:rPr>
          </w:pPr>
          <w:hyperlink w:anchor="_Toc209025600" w:history="1">
            <w:r w:rsidR="001228E0" w:rsidRPr="007B6491">
              <w:rPr>
                <w:rStyle w:val="Hyperlink"/>
                <w:noProof/>
              </w:rPr>
              <w:t>Elections of Committee Member Positions</w:t>
            </w:r>
            <w:r w:rsidR="001228E0">
              <w:rPr>
                <w:noProof/>
                <w:webHidden/>
              </w:rPr>
              <w:tab/>
            </w:r>
            <w:r w:rsidR="001228E0">
              <w:rPr>
                <w:noProof/>
                <w:webHidden/>
              </w:rPr>
              <w:fldChar w:fldCharType="begin"/>
            </w:r>
            <w:r w:rsidR="001228E0">
              <w:rPr>
                <w:noProof/>
                <w:webHidden/>
              </w:rPr>
              <w:instrText xml:space="preserve"> PAGEREF _Toc209025600 \h </w:instrText>
            </w:r>
            <w:r w:rsidR="001228E0">
              <w:rPr>
                <w:noProof/>
                <w:webHidden/>
              </w:rPr>
            </w:r>
            <w:r w:rsidR="001228E0">
              <w:rPr>
                <w:noProof/>
                <w:webHidden/>
              </w:rPr>
              <w:fldChar w:fldCharType="separate"/>
            </w:r>
            <w:r w:rsidR="00D918C3">
              <w:rPr>
                <w:noProof/>
                <w:webHidden/>
              </w:rPr>
              <w:t>5</w:t>
            </w:r>
            <w:r w:rsidR="001228E0">
              <w:rPr>
                <w:noProof/>
                <w:webHidden/>
              </w:rPr>
              <w:fldChar w:fldCharType="end"/>
            </w:r>
          </w:hyperlink>
        </w:p>
        <w:p w14:paraId="1B2D68C2" w14:textId="4B6816E1" w:rsidR="001228E0" w:rsidRDefault="004B3EDB">
          <w:pPr>
            <w:pStyle w:val="TOC1"/>
            <w:tabs>
              <w:tab w:val="right" w:leader="dot" w:pos="9353"/>
            </w:tabs>
            <w:rPr>
              <w:rFonts w:asciiTheme="minorHAnsi" w:eastAsiaTheme="minorEastAsia" w:hAnsiTheme="minorHAnsi" w:cstheme="minorBidi"/>
              <w:noProof/>
              <w:color w:val="auto"/>
            </w:rPr>
          </w:pPr>
          <w:hyperlink w:anchor="_Toc209025601" w:history="1">
            <w:r w:rsidR="001228E0" w:rsidRPr="007B6491">
              <w:rPr>
                <w:rStyle w:val="Hyperlink"/>
                <w:noProof/>
              </w:rPr>
              <w:t>Event of No Contest for an Executive Position</w:t>
            </w:r>
            <w:r w:rsidR="001228E0">
              <w:rPr>
                <w:noProof/>
                <w:webHidden/>
              </w:rPr>
              <w:tab/>
            </w:r>
            <w:r w:rsidR="001228E0">
              <w:rPr>
                <w:noProof/>
                <w:webHidden/>
              </w:rPr>
              <w:fldChar w:fldCharType="begin"/>
            </w:r>
            <w:r w:rsidR="001228E0">
              <w:rPr>
                <w:noProof/>
                <w:webHidden/>
              </w:rPr>
              <w:instrText xml:space="preserve"> PAGEREF _Toc209025601 \h </w:instrText>
            </w:r>
            <w:r w:rsidR="001228E0">
              <w:rPr>
                <w:noProof/>
                <w:webHidden/>
              </w:rPr>
            </w:r>
            <w:r w:rsidR="001228E0">
              <w:rPr>
                <w:noProof/>
                <w:webHidden/>
              </w:rPr>
              <w:fldChar w:fldCharType="separate"/>
            </w:r>
            <w:r w:rsidR="00D918C3">
              <w:rPr>
                <w:noProof/>
                <w:webHidden/>
              </w:rPr>
              <w:t>5</w:t>
            </w:r>
            <w:r w:rsidR="001228E0">
              <w:rPr>
                <w:noProof/>
                <w:webHidden/>
              </w:rPr>
              <w:fldChar w:fldCharType="end"/>
            </w:r>
          </w:hyperlink>
        </w:p>
        <w:p w14:paraId="381893CC" w14:textId="5D345F4C" w:rsidR="001228E0" w:rsidRDefault="004B3EDB">
          <w:pPr>
            <w:pStyle w:val="TOC1"/>
            <w:tabs>
              <w:tab w:val="right" w:leader="dot" w:pos="9353"/>
            </w:tabs>
            <w:rPr>
              <w:rFonts w:asciiTheme="minorHAnsi" w:eastAsiaTheme="minorEastAsia" w:hAnsiTheme="minorHAnsi" w:cstheme="minorBidi"/>
              <w:noProof/>
              <w:color w:val="auto"/>
            </w:rPr>
          </w:pPr>
          <w:hyperlink w:anchor="_Toc209025602" w:history="1">
            <w:r w:rsidR="001228E0" w:rsidRPr="007B6491">
              <w:rPr>
                <w:rStyle w:val="Hyperlink"/>
                <w:noProof/>
              </w:rPr>
              <w:t>Club Meetings</w:t>
            </w:r>
            <w:r w:rsidR="001228E0">
              <w:rPr>
                <w:noProof/>
                <w:webHidden/>
              </w:rPr>
              <w:tab/>
            </w:r>
            <w:r w:rsidR="001228E0">
              <w:rPr>
                <w:noProof/>
                <w:webHidden/>
              </w:rPr>
              <w:fldChar w:fldCharType="begin"/>
            </w:r>
            <w:r w:rsidR="001228E0">
              <w:rPr>
                <w:noProof/>
                <w:webHidden/>
              </w:rPr>
              <w:instrText xml:space="preserve"> PAGEREF _Toc209025602 \h </w:instrText>
            </w:r>
            <w:r w:rsidR="001228E0">
              <w:rPr>
                <w:noProof/>
                <w:webHidden/>
              </w:rPr>
            </w:r>
            <w:r w:rsidR="001228E0">
              <w:rPr>
                <w:noProof/>
                <w:webHidden/>
              </w:rPr>
              <w:fldChar w:fldCharType="separate"/>
            </w:r>
            <w:r w:rsidR="00D918C3">
              <w:rPr>
                <w:noProof/>
                <w:webHidden/>
              </w:rPr>
              <w:t>6</w:t>
            </w:r>
            <w:r w:rsidR="001228E0">
              <w:rPr>
                <w:noProof/>
                <w:webHidden/>
              </w:rPr>
              <w:fldChar w:fldCharType="end"/>
            </w:r>
          </w:hyperlink>
        </w:p>
        <w:p w14:paraId="21EAD13A" w14:textId="45C5C73E" w:rsidR="001228E0" w:rsidRDefault="004B3EDB">
          <w:pPr>
            <w:pStyle w:val="TOC1"/>
            <w:tabs>
              <w:tab w:val="right" w:leader="dot" w:pos="9353"/>
            </w:tabs>
            <w:rPr>
              <w:rFonts w:asciiTheme="minorHAnsi" w:eastAsiaTheme="minorEastAsia" w:hAnsiTheme="minorHAnsi" w:cstheme="minorBidi"/>
              <w:noProof/>
              <w:color w:val="auto"/>
            </w:rPr>
          </w:pPr>
          <w:hyperlink w:anchor="_Toc209025603" w:history="1">
            <w:r w:rsidR="001228E0" w:rsidRPr="007B6491">
              <w:rPr>
                <w:rStyle w:val="Hyperlink"/>
                <w:noProof/>
              </w:rPr>
              <w:t>Executive Committee Meetings</w:t>
            </w:r>
            <w:r w:rsidR="001228E0">
              <w:rPr>
                <w:noProof/>
                <w:webHidden/>
              </w:rPr>
              <w:tab/>
            </w:r>
            <w:r w:rsidR="001228E0">
              <w:rPr>
                <w:noProof/>
                <w:webHidden/>
              </w:rPr>
              <w:fldChar w:fldCharType="begin"/>
            </w:r>
            <w:r w:rsidR="001228E0">
              <w:rPr>
                <w:noProof/>
                <w:webHidden/>
              </w:rPr>
              <w:instrText xml:space="preserve"> PAGEREF _Toc209025603 \h </w:instrText>
            </w:r>
            <w:r w:rsidR="001228E0">
              <w:rPr>
                <w:noProof/>
                <w:webHidden/>
              </w:rPr>
            </w:r>
            <w:r w:rsidR="001228E0">
              <w:rPr>
                <w:noProof/>
                <w:webHidden/>
              </w:rPr>
              <w:fldChar w:fldCharType="separate"/>
            </w:r>
            <w:r w:rsidR="00D918C3">
              <w:rPr>
                <w:noProof/>
                <w:webHidden/>
              </w:rPr>
              <w:t>6</w:t>
            </w:r>
            <w:r w:rsidR="001228E0">
              <w:rPr>
                <w:noProof/>
                <w:webHidden/>
              </w:rPr>
              <w:fldChar w:fldCharType="end"/>
            </w:r>
          </w:hyperlink>
        </w:p>
        <w:p w14:paraId="486968EC" w14:textId="7FBADF93" w:rsidR="001228E0" w:rsidRDefault="004B3EDB">
          <w:pPr>
            <w:pStyle w:val="TOC1"/>
            <w:tabs>
              <w:tab w:val="right" w:leader="dot" w:pos="9353"/>
            </w:tabs>
            <w:rPr>
              <w:rFonts w:asciiTheme="minorHAnsi" w:eastAsiaTheme="minorEastAsia" w:hAnsiTheme="minorHAnsi" w:cstheme="minorBidi"/>
              <w:noProof/>
              <w:color w:val="auto"/>
            </w:rPr>
          </w:pPr>
          <w:hyperlink w:anchor="_Toc209025604" w:history="1">
            <w:r w:rsidR="001228E0" w:rsidRPr="007B6491">
              <w:rPr>
                <w:rStyle w:val="Hyperlink"/>
                <w:noProof/>
              </w:rPr>
              <w:t>Finance</w:t>
            </w:r>
            <w:r w:rsidR="001228E0">
              <w:rPr>
                <w:noProof/>
                <w:webHidden/>
              </w:rPr>
              <w:tab/>
            </w:r>
            <w:r w:rsidR="001228E0">
              <w:rPr>
                <w:noProof/>
                <w:webHidden/>
              </w:rPr>
              <w:fldChar w:fldCharType="begin"/>
            </w:r>
            <w:r w:rsidR="001228E0">
              <w:rPr>
                <w:noProof/>
                <w:webHidden/>
              </w:rPr>
              <w:instrText xml:space="preserve"> PAGEREF _Toc209025604 \h </w:instrText>
            </w:r>
            <w:r w:rsidR="001228E0">
              <w:rPr>
                <w:noProof/>
                <w:webHidden/>
              </w:rPr>
            </w:r>
            <w:r w:rsidR="001228E0">
              <w:rPr>
                <w:noProof/>
                <w:webHidden/>
              </w:rPr>
              <w:fldChar w:fldCharType="separate"/>
            </w:r>
            <w:r w:rsidR="00D918C3">
              <w:rPr>
                <w:noProof/>
                <w:webHidden/>
              </w:rPr>
              <w:t>6</w:t>
            </w:r>
            <w:r w:rsidR="001228E0">
              <w:rPr>
                <w:noProof/>
                <w:webHidden/>
              </w:rPr>
              <w:fldChar w:fldCharType="end"/>
            </w:r>
          </w:hyperlink>
        </w:p>
        <w:p w14:paraId="0EEB112F" w14:textId="4C911F0E" w:rsidR="001228E0" w:rsidRDefault="004B3EDB">
          <w:pPr>
            <w:pStyle w:val="TOC1"/>
            <w:tabs>
              <w:tab w:val="right" w:leader="dot" w:pos="9353"/>
            </w:tabs>
            <w:rPr>
              <w:rFonts w:asciiTheme="minorHAnsi" w:eastAsiaTheme="minorEastAsia" w:hAnsiTheme="minorHAnsi" w:cstheme="minorBidi"/>
              <w:noProof/>
              <w:color w:val="auto"/>
            </w:rPr>
          </w:pPr>
          <w:hyperlink w:anchor="_Toc209025605" w:history="1">
            <w:r w:rsidR="001228E0" w:rsidRPr="007B6491">
              <w:rPr>
                <w:rStyle w:val="Hyperlink"/>
                <w:noProof/>
              </w:rPr>
              <w:t>Amendments</w:t>
            </w:r>
            <w:r w:rsidR="001228E0">
              <w:rPr>
                <w:noProof/>
                <w:webHidden/>
              </w:rPr>
              <w:tab/>
            </w:r>
            <w:r w:rsidR="001228E0">
              <w:rPr>
                <w:noProof/>
                <w:webHidden/>
              </w:rPr>
              <w:fldChar w:fldCharType="begin"/>
            </w:r>
            <w:r w:rsidR="001228E0">
              <w:rPr>
                <w:noProof/>
                <w:webHidden/>
              </w:rPr>
              <w:instrText xml:space="preserve"> PAGEREF _Toc209025605 \h </w:instrText>
            </w:r>
            <w:r w:rsidR="001228E0">
              <w:rPr>
                <w:noProof/>
                <w:webHidden/>
              </w:rPr>
            </w:r>
            <w:r w:rsidR="001228E0">
              <w:rPr>
                <w:noProof/>
                <w:webHidden/>
              </w:rPr>
              <w:fldChar w:fldCharType="separate"/>
            </w:r>
            <w:r w:rsidR="00D918C3">
              <w:rPr>
                <w:noProof/>
                <w:webHidden/>
              </w:rPr>
              <w:t>6</w:t>
            </w:r>
            <w:r w:rsidR="001228E0">
              <w:rPr>
                <w:noProof/>
                <w:webHidden/>
              </w:rPr>
              <w:fldChar w:fldCharType="end"/>
            </w:r>
          </w:hyperlink>
        </w:p>
        <w:p w14:paraId="6AFEFDAE" w14:textId="08B24A0B" w:rsidR="001228E0" w:rsidRDefault="004B3EDB">
          <w:pPr>
            <w:pStyle w:val="TOC1"/>
            <w:tabs>
              <w:tab w:val="right" w:leader="dot" w:pos="9353"/>
            </w:tabs>
            <w:rPr>
              <w:rFonts w:asciiTheme="minorHAnsi" w:eastAsiaTheme="minorEastAsia" w:hAnsiTheme="minorHAnsi" w:cstheme="minorBidi"/>
              <w:noProof/>
              <w:color w:val="auto"/>
            </w:rPr>
          </w:pPr>
          <w:hyperlink w:anchor="_Toc209025606" w:history="1">
            <w:r w:rsidR="001228E0" w:rsidRPr="007B6491">
              <w:rPr>
                <w:rStyle w:val="Hyperlink"/>
                <w:noProof/>
              </w:rPr>
              <w:t>Member Conduct</w:t>
            </w:r>
            <w:r w:rsidR="001228E0">
              <w:rPr>
                <w:noProof/>
                <w:webHidden/>
              </w:rPr>
              <w:tab/>
            </w:r>
            <w:r w:rsidR="001228E0">
              <w:rPr>
                <w:noProof/>
                <w:webHidden/>
              </w:rPr>
              <w:fldChar w:fldCharType="begin"/>
            </w:r>
            <w:r w:rsidR="001228E0">
              <w:rPr>
                <w:noProof/>
                <w:webHidden/>
              </w:rPr>
              <w:instrText xml:space="preserve"> PAGEREF _Toc209025606 \h </w:instrText>
            </w:r>
            <w:r w:rsidR="001228E0">
              <w:rPr>
                <w:noProof/>
                <w:webHidden/>
              </w:rPr>
            </w:r>
            <w:r w:rsidR="001228E0">
              <w:rPr>
                <w:noProof/>
                <w:webHidden/>
              </w:rPr>
              <w:fldChar w:fldCharType="separate"/>
            </w:r>
            <w:r w:rsidR="00D918C3">
              <w:rPr>
                <w:noProof/>
                <w:webHidden/>
              </w:rPr>
              <w:t>6</w:t>
            </w:r>
            <w:r w:rsidR="001228E0">
              <w:rPr>
                <w:noProof/>
                <w:webHidden/>
              </w:rPr>
              <w:fldChar w:fldCharType="end"/>
            </w:r>
          </w:hyperlink>
        </w:p>
        <w:p w14:paraId="3A1AFCDB" w14:textId="5356F299" w:rsidR="00183C53" w:rsidRDefault="00D918C3">
          <w:r>
            <w:fldChar w:fldCharType="end"/>
          </w:r>
        </w:p>
      </w:sdtContent>
    </w:sdt>
    <w:p w14:paraId="386342F0" w14:textId="77777777" w:rsidR="00183C53" w:rsidRDefault="00D918C3">
      <w:pPr>
        <w:spacing w:after="158" w:line="259" w:lineRule="auto"/>
        <w:ind w:left="0" w:firstLine="0"/>
      </w:pPr>
      <w:r>
        <w:rPr>
          <w:rFonts w:ascii="Calibri" w:eastAsia="Calibri" w:hAnsi="Calibri" w:cs="Calibri"/>
          <w:color w:val="000000"/>
          <w:sz w:val="22"/>
        </w:rPr>
        <w:t xml:space="preserve"> </w:t>
      </w:r>
    </w:p>
    <w:p w14:paraId="530BC1CF" w14:textId="5D3142A5" w:rsidR="001228E0" w:rsidRDefault="00D918C3">
      <w:pPr>
        <w:spacing w:after="160" w:line="259" w:lineRule="auto"/>
        <w:ind w:left="0" w:firstLine="0"/>
        <w:rPr>
          <w:rFonts w:ascii="Calibri" w:eastAsia="Calibri" w:hAnsi="Calibri" w:cs="Calibri"/>
          <w:color w:val="000000"/>
          <w:sz w:val="22"/>
        </w:rPr>
      </w:pPr>
      <w:r>
        <w:rPr>
          <w:rFonts w:ascii="Calibri" w:eastAsia="Calibri" w:hAnsi="Calibri" w:cs="Calibri"/>
          <w:color w:val="000000"/>
          <w:sz w:val="22"/>
        </w:rPr>
        <w:t xml:space="preserve"> </w:t>
      </w:r>
    </w:p>
    <w:p w14:paraId="45D69127" w14:textId="77777777" w:rsidR="001228E0" w:rsidRDefault="001228E0">
      <w:pPr>
        <w:spacing w:after="160" w:line="259" w:lineRule="auto"/>
        <w:ind w:left="0" w:firstLine="0"/>
        <w:rPr>
          <w:rFonts w:ascii="Calibri" w:eastAsia="Calibri" w:hAnsi="Calibri" w:cs="Calibri"/>
          <w:color w:val="000000"/>
          <w:sz w:val="22"/>
        </w:rPr>
      </w:pPr>
      <w:r>
        <w:rPr>
          <w:rFonts w:ascii="Calibri" w:eastAsia="Calibri" w:hAnsi="Calibri" w:cs="Calibri"/>
          <w:color w:val="000000"/>
          <w:sz w:val="22"/>
        </w:rPr>
        <w:br w:type="page"/>
      </w:r>
    </w:p>
    <w:p w14:paraId="64FFE8FE" w14:textId="77777777" w:rsidR="00183C53" w:rsidRDefault="00D918C3">
      <w:pPr>
        <w:spacing w:after="0" w:line="259" w:lineRule="auto"/>
        <w:ind w:left="0"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rPr>
          <w:rFonts w:ascii="Calibri" w:eastAsia="Calibri" w:hAnsi="Calibri" w:cs="Calibri"/>
          <w:color w:val="2E74B5"/>
          <w:sz w:val="32"/>
        </w:rPr>
        <w:t xml:space="preserve"> </w:t>
      </w:r>
    </w:p>
    <w:p w14:paraId="489A38EE" w14:textId="77777777" w:rsidR="00183C53" w:rsidRDefault="00D918C3">
      <w:pPr>
        <w:pStyle w:val="Heading1"/>
        <w:ind w:left="-5"/>
      </w:pPr>
      <w:bookmarkStart w:id="0" w:name="_Toc209025594"/>
      <w:r>
        <w:t>Club name</w:t>
      </w:r>
      <w:bookmarkEnd w:id="0"/>
      <w:r>
        <w:t xml:space="preserve"> </w:t>
      </w:r>
    </w:p>
    <w:p w14:paraId="5F86E870" w14:textId="77777777" w:rsidR="00183C53" w:rsidRDefault="00D918C3">
      <w:pPr>
        <w:spacing w:after="130"/>
        <w:ind w:left="-5" w:right="1"/>
      </w:pPr>
      <w:r>
        <w:t xml:space="preserve">The name of the organization shall be </w:t>
      </w:r>
      <w:r>
        <w:rPr>
          <w:b/>
        </w:rPr>
        <w:t>Housatonic Camera Club</w:t>
      </w:r>
      <w:r>
        <w:t xml:space="preserve"> also known as </w:t>
      </w:r>
      <w:r>
        <w:rPr>
          <w:b/>
        </w:rPr>
        <w:t>HCC</w:t>
      </w:r>
      <w:r>
        <w:t xml:space="preserve">. </w:t>
      </w:r>
    </w:p>
    <w:p w14:paraId="558FF2B1" w14:textId="77777777" w:rsidR="00183C53" w:rsidRDefault="00D918C3">
      <w:pPr>
        <w:spacing w:after="333" w:line="259" w:lineRule="auto"/>
        <w:ind w:left="0" w:firstLine="0"/>
      </w:pPr>
      <w:r>
        <w:rPr>
          <w:rFonts w:ascii="Calibri" w:eastAsia="Calibri" w:hAnsi="Calibri" w:cs="Calibri"/>
          <w:color w:val="000000"/>
          <w:sz w:val="22"/>
        </w:rPr>
        <w:t xml:space="preserve"> </w:t>
      </w:r>
    </w:p>
    <w:p w14:paraId="0E5E609F" w14:textId="77777777" w:rsidR="00183C53" w:rsidRDefault="00D918C3">
      <w:pPr>
        <w:pStyle w:val="Heading1"/>
        <w:ind w:left="-5"/>
      </w:pPr>
      <w:bookmarkStart w:id="1" w:name="_Toc209025595"/>
      <w:r>
        <w:t>Brief History of the Club</w:t>
      </w:r>
      <w:bookmarkEnd w:id="1"/>
      <w:r>
        <w:t xml:space="preserve"> </w:t>
      </w:r>
    </w:p>
    <w:p w14:paraId="55AD71F4" w14:textId="77777777" w:rsidR="00183C53" w:rsidRDefault="00D918C3">
      <w:pPr>
        <w:spacing w:after="160" w:line="260" w:lineRule="auto"/>
        <w:ind w:left="0" w:firstLine="0"/>
        <w:jc w:val="both"/>
      </w:pPr>
      <w:r>
        <w:t xml:space="preserve">The Housatonic Color Camera Club was founded in the mid-1950s.  Ward Hutchinson, a Sharon CT resident, entered a competition by submitting a slide of a yellow barn in the snow.  He won first prize. The prize money was to be divided by $50 going to the photographer and $50 to the camera club...but there was no club.  </w:t>
      </w:r>
      <w:proofErr w:type="gramStart"/>
      <w:r>
        <w:t>So</w:t>
      </w:r>
      <w:proofErr w:type="gramEnd"/>
      <w:r>
        <w:t xml:space="preserve"> Ward quickly organized one, appointing himself as President; Phil </w:t>
      </w:r>
      <w:proofErr w:type="spellStart"/>
      <w:r>
        <w:t>Reep</w:t>
      </w:r>
      <w:proofErr w:type="spellEnd"/>
      <w:r>
        <w:t xml:space="preserve"> as Treasurer; and Fran Kelsey as Secretary.  Nothing else much happened until 1957 when about 20 people gathered at the Scoville Library to show their slides.  This became the first official meeting of the Housatonic Camera Club, held on April 30, 1957. </w:t>
      </w:r>
    </w:p>
    <w:p w14:paraId="79F96E56" w14:textId="77777777" w:rsidR="00183C53" w:rsidRDefault="00D918C3">
      <w:pPr>
        <w:spacing w:after="188"/>
        <w:ind w:left="-5" w:right="1"/>
      </w:pPr>
      <w:r>
        <w:t xml:space="preserve">As the club membership grew, meetings were moved to the Salisbury Town Hall, then to the Hotchkiss School and then to our present location, Noble Horizons.  Membership was $3.00 for Single and $5.00 as a Couple. </w:t>
      </w:r>
    </w:p>
    <w:p w14:paraId="710ACB21" w14:textId="77777777" w:rsidR="00183C53" w:rsidRDefault="00D918C3">
      <w:pPr>
        <w:spacing w:after="144"/>
        <w:ind w:left="-5" w:right="1"/>
      </w:pPr>
      <w:r>
        <w:t xml:space="preserve">At some point prior to 1990, the word ‘Color’ was dropped from the name and we officially became the Housatonic Camera Club. </w:t>
      </w:r>
    </w:p>
    <w:p w14:paraId="461FB4C9" w14:textId="77777777" w:rsidR="00183C53" w:rsidRDefault="00D918C3">
      <w:pPr>
        <w:spacing w:after="0" w:line="259" w:lineRule="auto"/>
        <w:ind w:left="0" w:firstLine="0"/>
      </w:pPr>
      <w:r>
        <w:rPr>
          <w:rFonts w:ascii="Times New Roman" w:eastAsia="Times New Roman" w:hAnsi="Times New Roman" w:cs="Times New Roman"/>
          <w:color w:val="000000"/>
          <w:sz w:val="24"/>
        </w:rPr>
        <w:t xml:space="preserve"> </w:t>
      </w:r>
    </w:p>
    <w:p w14:paraId="49677057" w14:textId="77777777" w:rsidR="00183C53" w:rsidRDefault="00D918C3">
      <w:pPr>
        <w:spacing w:after="132" w:line="259" w:lineRule="auto"/>
        <w:ind w:left="0" w:firstLine="0"/>
      </w:pPr>
      <w:r>
        <w:rPr>
          <w:b/>
          <w:color w:val="767171"/>
          <w:sz w:val="21"/>
          <w:u w:val="single" w:color="767171"/>
        </w:rPr>
        <w:t>Past Presidents Housatonic Camera Club:</w:t>
      </w:r>
      <w:r>
        <w:rPr>
          <w:color w:val="767171"/>
          <w:sz w:val="21"/>
        </w:rPr>
        <w:t xml:space="preserve"> </w:t>
      </w:r>
    </w:p>
    <w:p w14:paraId="204D93F9" w14:textId="77777777" w:rsidR="00183C53" w:rsidRDefault="00D918C3">
      <w:pPr>
        <w:spacing w:after="130" w:line="259" w:lineRule="auto"/>
        <w:ind w:left="-5" w:right="356"/>
      </w:pPr>
      <w:r>
        <w:rPr>
          <w:color w:val="767171"/>
          <w:sz w:val="21"/>
        </w:rPr>
        <w:t xml:space="preserve">1956-1959 Edward (Ward) Hutchinson, Sharon, CT </w:t>
      </w:r>
    </w:p>
    <w:p w14:paraId="5B326D2E" w14:textId="77777777" w:rsidR="00183C53" w:rsidRDefault="00D918C3">
      <w:pPr>
        <w:spacing w:after="130" w:line="259" w:lineRule="auto"/>
        <w:ind w:left="-5" w:right="356"/>
      </w:pPr>
      <w:r>
        <w:rPr>
          <w:color w:val="767171"/>
          <w:sz w:val="21"/>
        </w:rPr>
        <w:t xml:space="preserve">1959-1961 Edward Gates, Cornwall, CT </w:t>
      </w:r>
    </w:p>
    <w:p w14:paraId="3893609E" w14:textId="77777777" w:rsidR="00183C53" w:rsidRDefault="00D918C3">
      <w:pPr>
        <w:spacing w:after="130" w:line="259" w:lineRule="auto"/>
        <w:ind w:left="-5" w:right="356"/>
      </w:pPr>
      <w:r>
        <w:rPr>
          <w:color w:val="767171"/>
          <w:sz w:val="21"/>
        </w:rPr>
        <w:t xml:space="preserve">1961-1963 Bob Ashman, Salisbury, CT </w:t>
      </w:r>
    </w:p>
    <w:p w14:paraId="08EE5E40" w14:textId="77777777" w:rsidR="00183C53" w:rsidRDefault="00D918C3">
      <w:pPr>
        <w:spacing w:after="130" w:line="259" w:lineRule="auto"/>
        <w:ind w:left="-5" w:right="356"/>
      </w:pPr>
      <w:r>
        <w:rPr>
          <w:color w:val="767171"/>
          <w:sz w:val="21"/>
        </w:rPr>
        <w:t xml:space="preserve">1963-1966 Bill Hain, Sharon, CT </w:t>
      </w:r>
    </w:p>
    <w:p w14:paraId="3BA2705A" w14:textId="77777777" w:rsidR="00183C53" w:rsidRDefault="00D918C3">
      <w:pPr>
        <w:spacing w:after="130" w:line="259" w:lineRule="auto"/>
        <w:ind w:left="-5" w:right="356"/>
      </w:pPr>
      <w:r>
        <w:rPr>
          <w:color w:val="767171"/>
          <w:sz w:val="21"/>
        </w:rPr>
        <w:t xml:space="preserve">1966-1967 Edward (Ward) Hutchinson, Sharon, CT </w:t>
      </w:r>
    </w:p>
    <w:p w14:paraId="61BD01E3" w14:textId="77777777" w:rsidR="00183C53" w:rsidRDefault="00D918C3">
      <w:pPr>
        <w:spacing w:after="130" w:line="259" w:lineRule="auto"/>
        <w:ind w:left="-5" w:right="356"/>
      </w:pPr>
      <w:r>
        <w:rPr>
          <w:color w:val="767171"/>
          <w:sz w:val="21"/>
        </w:rPr>
        <w:t xml:space="preserve">1967-1969 Elsa Knickerbocker, Taconic, CT - (Elsa's Kitchen) </w:t>
      </w:r>
    </w:p>
    <w:p w14:paraId="2AFE4F76" w14:textId="77777777" w:rsidR="00183C53" w:rsidRDefault="00D918C3">
      <w:pPr>
        <w:spacing w:after="130" w:line="259" w:lineRule="auto"/>
        <w:ind w:left="-5" w:right="356"/>
      </w:pPr>
      <w:r>
        <w:rPr>
          <w:color w:val="767171"/>
          <w:sz w:val="21"/>
        </w:rPr>
        <w:t xml:space="preserve">1969-1971 Fran Kelsey, Sharon, CT </w:t>
      </w:r>
    </w:p>
    <w:p w14:paraId="793B2E37" w14:textId="77777777" w:rsidR="00183C53" w:rsidRDefault="00D918C3">
      <w:pPr>
        <w:spacing w:after="130" w:line="259" w:lineRule="auto"/>
        <w:ind w:left="-5" w:right="356"/>
      </w:pPr>
      <w:r>
        <w:rPr>
          <w:color w:val="767171"/>
          <w:sz w:val="21"/>
        </w:rPr>
        <w:t xml:space="preserve">1971-1973 Russ Hanson, Lakeville, CT </w:t>
      </w:r>
    </w:p>
    <w:p w14:paraId="6E68F7B4" w14:textId="77777777" w:rsidR="00183C53" w:rsidRDefault="00D918C3">
      <w:pPr>
        <w:spacing w:after="130" w:line="259" w:lineRule="auto"/>
        <w:ind w:left="-5" w:right="356"/>
      </w:pPr>
      <w:r>
        <w:rPr>
          <w:color w:val="767171"/>
          <w:sz w:val="21"/>
        </w:rPr>
        <w:t xml:space="preserve">1973-1975 Frank Carey, Sharon, CT </w:t>
      </w:r>
    </w:p>
    <w:p w14:paraId="4BF39AD1" w14:textId="77777777" w:rsidR="00183C53" w:rsidRDefault="00D918C3">
      <w:pPr>
        <w:spacing w:after="130" w:line="259" w:lineRule="auto"/>
        <w:ind w:left="-5" w:right="356"/>
      </w:pPr>
      <w:r>
        <w:rPr>
          <w:color w:val="767171"/>
          <w:sz w:val="21"/>
        </w:rPr>
        <w:t xml:space="preserve">1975-1977 Holger </w:t>
      </w:r>
      <w:proofErr w:type="spellStart"/>
      <w:r>
        <w:rPr>
          <w:color w:val="767171"/>
          <w:sz w:val="21"/>
        </w:rPr>
        <w:t>Oleen</w:t>
      </w:r>
      <w:proofErr w:type="spellEnd"/>
      <w:r>
        <w:rPr>
          <w:color w:val="767171"/>
          <w:sz w:val="21"/>
        </w:rPr>
        <w:t xml:space="preserve">, Sheffield, MA </w:t>
      </w:r>
    </w:p>
    <w:p w14:paraId="5B872974" w14:textId="77777777" w:rsidR="00183C53" w:rsidRDefault="00D918C3">
      <w:pPr>
        <w:spacing w:after="130" w:line="259" w:lineRule="auto"/>
        <w:ind w:left="-5" w:right="356"/>
      </w:pPr>
      <w:r>
        <w:rPr>
          <w:color w:val="767171"/>
          <w:sz w:val="21"/>
        </w:rPr>
        <w:t xml:space="preserve">1977-1979 Oliver Eldridge, Canaan, CT </w:t>
      </w:r>
    </w:p>
    <w:p w14:paraId="6B4E25B3" w14:textId="77777777" w:rsidR="00183C53" w:rsidRDefault="00D918C3">
      <w:pPr>
        <w:spacing w:after="130" w:line="259" w:lineRule="auto"/>
        <w:ind w:left="-5" w:right="356"/>
      </w:pPr>
      <w:r>
        <w:rPr>
          <w:color w:val="767171"/>
          <w:sz w:val="21"/>
        </w:rPr>
        <w:t>1979-1981 Jean</w:t>
      </w:r>
      <w:r>
        <w:rPr>
          <w:b/>
          <w:color w:val="767171"/>
          <w:sz w:val="21"/>
        </w:rPr>
        <w:t xml:space="preserve"> </w:t>
      </w:r>
      <w:r>
        <w:rPr>
          <w:color w:val="767171"/>
          <w:sz w:val="21"/>
        </w:rPr>
        <w:t xml:space="preserve">Porter, Lakeville, CT </w:t>
      </w:r>
    </w:p>
    <w:p w14:paraId="300926B6" w14:textId="77777777" w:rsidR="00183C53" w:rsidRDefault="00D918C3">
      <w:pPr>
        <w:spacing w:after="130" w:line="259" w:lineRule="auto"/>
        <w:ind w:left="-5" w:right="356"/>
      </w:pPr>
      <w:r>
        <w:rPr>
          <w:color w:val="767171"/>
          <w:sz w:val="21"/>
        </w:rPr>
        <w:t xml:space="preserve">1981-1983 Nancy Tier, Lakeville, CT </w:t>
      </w:r>
    </w:p>
    <w:p w14:paraId="6A1ED022" w14:textId="77777777" w:rsidR="00183C53" w:rsidRDefault="00D918C3">
      <w:pPr>
        <w:spacing w:after="130" w:line="259" w:lineRule="auto"/>
        <w:ind w:left="-5" w:right="356"/>
      </w:pPr>
      <w:r>
        <w:rPr>
          <w:color w:val="767171"/>
          <w:sz w:val="21"/>
        </w:rPr>
        <w:t xml:space="preserve">1983-1987 Sidney X. Shore, Sharon, CT </w:t>
      </w:r>
    </w:p>
    <w:p w14:paraId="3B239526" w14:textId="77777777" w:rsidR="00183C53" w:rsidRDefault="00D918C3">
      <w:pPr>
        <w:spacing w:after="130" w:line="259" w:lineRule="auto"/>
        <w:ind w:left="-5" w:right="356"/>
      </w:pPr>
      <w:r>
        <w:rPr>
          <w:color w:val="767171"/>
          <w:sz w:val="21"/>
        </w:rPr>
        <w:t xml:space="preserve">1987-1992 Marion Haeberle, Lakeville, CT </w:t>
      </w:r>
    </w:p>
    <w:p w14:paraId="5F1DA2C0" w14:textId="77777777" w:rsidR="00183C53" w:rsidRDefault="00D918C3">
      <w:pPr>
        <w:spacing w:after="130" w:line="259" w:lineRule="auto"/>
        <w:ind w:left="-5" w:right="356"/>
      </w:pPr>
      <w:r>
        <w:rPr>
          <w:color w:val="767171"/>
          <w:sz w:val="21"/>
        </w:rPr>
        <w:t xml:space="preserve">1992-1994 Catherine </w:t>
      </w:r>
      <w:proofErr w:type="spellStart"/>
      <w:r>
        <w:rPr>
          <w:color w:val="767171"/>
          <w:sz w:val="21"/>
        </w:rPr>
        <w:t>Roaraback</w:t>
      </w:r>
      <w:proofErr w:type="spellEnd"/>
      <w:r>
        <w:rPr>
          <w:color w:val="767171"/>
          <w:sz w:val="21"/>
        </w:rPr>
        <w:t xml:space="preserve">, Canaan, CT </w:t>
      </w:r>
    </w:p>
    <w:p w14:paraId="0EF998B0" w14:textId="77777777" w:rsidR="00183C53" w:rsidRDefault="00D918C3">
      <w:pPr>
        <w:spacing w:after="130" w:line="259" w:lineRule="auto"/>
        <w:ind w:left="-5" w:right="356"/>
      </w:pPr>
      <w:r>
        <w:rPr>
          <w:color w:val="767171"/>
          <w:sz w:val="21"/>
        </w:rPr>
        <w:t xml:space="preserve">1994-1996 Ian McCunn, Canaan, CT </w:t>
      </w:r>
    </w:p>
    <w:p w14:paraId="186351DC" w14:textId="77777777" w:rsidR="00183C53" w:rsidRDefault="00D918C3">
      <w:pPr>
        <w:spacing w:after="130" w:line="259" w:lineRule="auto"/>
        <w:ind w:left="-5" w:right="356"/>
      </w:pPr>
      <w:r>
        <w:rPr>
          <w:color w:val="767171"/>
          <w:sz w:val="21"/>
        </w:rPr>
        <w:lastRenderedPageBreak/>
        <w:t xml:space="preserve">1996-2000 Mary Lou and Dale Purcell (Co-Presidents), Falls Village, CT </w:t>
      </w:r>
    </w:p>
    <w:p w14:paraId="3548280F" w14:textId="77777777" w:rsidR="00183C53" w:rsidRDefault="00D918C3">
      <w:pPr>
        <w:spacing w:after="130" w:line="259" w:lineRule="auto"/>
        <w:ind w:left="-5" w:right="356"/>
      </w:pPr>
      <w:r>
        <w:rPr>
          <w:color w:val="767171"/>
          <w:sz w:val="21"/>
        </w:rPr>
        <w:t xml:space="preserve">2000-2004 William </w:t>
      </w:r>
      <w:proofErr w:type="spellStart"/>
      <w:r>
        <w:rPr>
          <w:color w:val="767171"/>
          <w:sz w:val="21"/>
        </w:rPr>
        <w:t>DeVoti</w:t>
      </w:r>
      <w:proofErr w:type="spellEnd"/>
      <w:r>
        <w:rPr>
          <w:color w:val="767171"/>
          <w:sz w:val="21"/>
        </w:rPr>
        <w:t xml:space="preserve">, Sheffield, MA </w:t>
      </w:r>
    </w:p>
    <w:p w14:paraId="2C3597B3" w14:textId="77777777" w:rsidR="00183C53" w:rsidRDefault="00D918C3">
      <w:pPr>
        <w:spacing w:after="130" w:line="259" w:lineRule="auto"/>
        <w:ind w:left="-5" w:right="356"/>
      </w:pPr>
      <w:r>
        <w:rPr>
          <w:color w:val="767171"/>
          <w:sz w:val="21"/>
        </w:rPr>
        <w:t xml:space="preserve">2004-2007 Rita Mathews, Southfield, MA </w:t>
      </w:r>
    </w:p>
    <w:p w14:paraId="1F09761C" w14:textId="77777777" w:rsidR="00183C53" w:rsidRDefault="00D918C3">
      <w:pPr>
        <w:spacing w:after="130" w:line="259" w:lineRule="auto"/>
        <w:ind w:left="-5" w:right="356"/>
      </w:pPr>
      <w:r>
        <w:rPr>
          <w:color w:val="767171"/>
          <w:sz w:val="21"/>
        </w:rPr>
        <w:t xml:space="preserve">2007-2009- Sergei </w:t>
      </w:r>
      <w:proofErr w:type="spellStart"/>
      <w:r>
        <w:rPr>
          <w:color w:val="767171"/>
          <w:sz w:val="21"/>
        </w:rPr>
        <w:t>Fedorjacenko</w:t>
      </w:r>
      <w:proofErr w:type="spellEnd"/>
      <w:r>
        <w:rPr>
          <w:color w:val="767171"/>
          <w:sz w:val="21"/>
        </w:rPr>
        <w:t xml:space="preserve">, Falls Village, CT </w:t>
      </w:r>
    </w:p>
    <w:p w14:paraId="4904DFF8" w14:textId="77777777" w:rsidR="00183C53" w:rsidRDefault="00D918C3">
      <w:pPr>
        <w:spacing w:after="130" w:line="259" w:lineRule="auto"/>
        <w:ind w:left="-5" w:right="356"/>
      </w:pPr>
      <w:r>
        <w:rPr>
          <w:color w:val="767171"/>
          <w:sz w:val="21"/>
        </w:rPr>
        <w:t xml:space="preserve">2009-2014 Jane Rossman </w:t>
      </w:r>
    </w:p>
    <w:p w14:paraId="5B111817" w14:textId="77777777" w:rsidR="00183C53" w:rsidRDefault="00D918C3">
      <w:pPr>
        <w:spacing w:after="130" w:line="259" w:lineRule="auto"/>
        <w:ind w:left="-5" w:right="356"/>
      </w:pPr>
      <w:r>
        <w:rPr>
          <w:color w:val="767171"/>
          <w:sz w:val="21"/>
        </w:rPr>
        <w:t xml:space="preserve">2014-2016 Rick Pauline  </w:t>
      </w:r>
    </w:p>
    <w:p w14:paraId="39D612E2" w14:textId="2801C2CF" w:rsidR="00183C53" w:rsidRDefault="00D918C3">
      <w:pPr>
        <w:spacing w:after="0" w:line="389" w:lineRule="auto"/>
        <w:ind w:left="-5" w:right="356"/>
      </w:pPr>
      <w:r>
        <w:rPr>
          <w:color w:val="767171"/>
          <w:sz w:val="21"/>
        </w:rPr>
        <w:t xml:space="preserve">2016 – </w:t>
      </w:r>
      <w:r w:rsidR="001228E0">
        <w:rPr>
          <w:color w:val="767171"/>
          <w:sz w:val="21"/>
        </w:rPr>
        <w:t xml:space="preserve">2019 </w:t>
      </w:r>
      <w:r>
        <w:rPr>
          <w:color w:val="767171"/>
          <w:sz w:val="21"/>
        </w:rPr>
        <w:t xml:space="preserve">Dawn Dingee, Dover Plains NY &amp; Jeff </w:t>
      </w:r>
      <w:proofErr w:type="spellStart"/>
      <w:r>
        <w:rPr>
          <w:color w:val="767171"/>
          <w:sz w:val="21"/>
        </w:rPr>
        <w:t>Breitman</w:t>
      </w:r>
      <w:proofErr w:type="spellEnd"/>
      <w:r>
        <w:rPr>
          <w:color w:val="767171"/>
          <w:sz w:val="21"/>
        </w:rPr>
        <w:t xml:space="preserve">, Sharon, CT (Co-Presidents)  2021 </w:t>
      </w:r>
      <w:r w:rsidR="001228E0">
        <w:rPr>
          <w:color w:val="767171"/>
          <w:sz w:val="21"/>
        </w:rPr>
        <w:t xml:space="preserve">2020 </w:t>
      </w:r>
      <w:r>
        <w:rPr>
          <w:color w:val="767171"/>
          <w:sz w:val="21"/>
        </w:rPr>
        <w:t xml:space="preserve">– Present Dawn Dingee, Dover Plains NY </w:t>
      </w:r>
    </w:p>
    <w:p w14:paraId="649F2A7C" w14:textId="77777777" w:rsidR="00183C53" w:rsidRDefault="00D918C3">
      <w:pPr>
        <w:spacing w:after="129" w:line="259" w:lineRule="auto"/>
        <w:ind w:left="0" w:firstLine="0"/>
      </w:pPr>
      <w:r>
        <w:rPr>
          <w:color w:val="767171"/>
          <w:sz w:val="21"/>
        </w:rPr>
        <w:t xml:space="preserve"> </w:t>
      </w:r>
    </w:p>
    <w:p w14:paraId="5622BDD7" w14:textId="6EF05A9B" w:rsidR="00183C53" w:rsidRDefault="00D918C3" w:rsidP="001228E0">
      <w:pPr>
        <w:spacing w:after="209" w:line="259" w:lineRule="auto"/>
        <w:ind w:left="0" w:firstLine="0"/>
      </w:pPr>
      <w:r>
        <w:rPr>
          <w:b/>
          <w:color w:val="767171"/>
          <w:sz w:val="21"/>
        </w:rPr>
        <w:t xml:space="preserve"> </w:t>
      </w:r>
    </w:p>
    <w:p w14:paraId="0DD9C909" w14:textId="77777777" w:rsidR="00183C53" w:rsidRDefault="00D918C3">
      <w:pPr>
        <w:pStyle w:val="Heading1"/>
        <w:ind w:left="-5"/>
      </w:pPr>
      <w:bookmarkStart w:id="2" w:name="_Toc209025596"/>
      <w:r>
        <w:t>Club Purpose</w:t>
      </w:r>
      <w:bookmarkEnd w:id="2"/>
      <w:r>
        <w:t xml:space="preserve"> </w:t>
      </w:r>
    </w:p>
    <w:p w14:paraId="77020F45" w14:textId="77777777" w:rsidR="00183C53" w:rsidRDefault="00D918C3">
      <w:pPr>
        <w:spacing w:after="305"/>
        <w:ind w:left="-5" w:right="1"/>
      </w:pPr>
      <w:r>
        <w:t xml:space="preserve">The purpose of the Housatonic Camera Club is to promote interest in and the enjoyment of photography.  Our efforts shall be directed to good fellowship and the education of our members in the art of photography so that they may improve their skills and use their photography in a meaningful way.    </w:t>
      </w:r>
    </w:p>
    <w:p w14:paraId="2510C254" w14:textId="77777777" w:rsidR="00183C53" w:rsidRDefault="00D918C3">
      <w:pPr>
        <w:pStyle w:val="Heading1"/>
        <w:ind w:left="-5"/>
      </w:pPr>
      <w:bookmarkStart w:id="3" w:name="_Toc209025597"/>
      <w:r>
        <w:t>Membership</w:t>
      </w:r>
      <w:bookmarkEnd w:id="3"/>
      <w:r>
        <w:t xml:space="preserve"> </w:t>
      </w:r>
    </w:p>
    <w:p w14:paraId="0EFBD886" w14:textId="77777777" w:rsidR="00183C53" w:rsidRDefault="00D918C3">
      <w:pPr>
        <w:spacing w:after="156"/>
        <w:ind w:left="-5" w:right="1"/>
      </w:pPr>
      <w:r>
        <w:t xml:space="preserve">Membership is open to beginners, novices and professionals…all are welcome.  There is not requirement in regards to equipment / gear.  With present members, photography equipment ranges from cell phones, point-and-shoots as well as professional cameras and lenses.   </w:t>
      </w:r>
    </w:p>
    <w:p w14:paraId="6EAE5582" w14:textId="1E01346F" w:rsidR="00183C53" w:rsidRDefault="00D918C3">
      <w:pPr>
        <w:spacing w:after="305"/>
        <w:ind w:left="-5" w:right="1"/>
      </w:pPr>
      <w:r>
        <w:t xml:space="preserve">Fees are due at the beginning of each season. </w:t>
      </w:r>
      <w:r w:rsidR="001228E0">
        <w:t xml:space="preserve">The season begins in September. Dues for the current season must be paid prior to the December meeting. </w:t>
      </w:r>
    </w:p>
    <w:p w14:paraId="31134B59" w14:textId="77777777" w:rsidR="00183C53" w:rsidRDefault="00D918C3">
      <w:pPr>
        <w:pStyle w:val="Heading1"/>
        <w:ind w:left="-5"/>
      </w:pPr>
      <w:bookmarkStart w:id="4" w:name="_Toc209025598"/>
      <w:r>
        <w:t>Types of Photography</w:t>
      </w:r>
      <w:bookmarkEnd w:id="4"/>
      <w:r>
        <w:t xml:space="preserve"> </w:t>
      </w:r>
    </w:p>
    <w:p w14:paraId="4C3E5732" w14:textId="77777777" w:rsidR="00183C53" w:rsidRDefault="00D918C3">
      <w:pPr>
        <w:spacing w:after="305"/>
        <w:ind w:left="-5" w:right="1"/>
      </w:pPr>
      <w:r>
        <w:t xml:space="preserve">All forms of photography are accepted.  The majority of our members create digital images; however, some still shoot and process film.  Photos are typically presented digitally on our website and when submitting them to competitions.  Throughout the season, we also have opportunities to share printed images. </w:t>
      </w:r>
    </w:p>
    <w:p w14:paraId="0EA3E60B" w14:textId="77777777" w:rsidR="00183C53" w:rsidRDefault="00D918C3">
      <w:pPr>
        <w:pStyle w:val="Heading1"/>
        <w:ind w:left="-5"/>
      </w:pPr>
      <w:bookmarkStart w:id="5" w:name="_Toc209025599"/>
      <w:r>
        <w:t>Officers</w:t>
      </w:r>
      <w:bookmarkEnd w:id="5"/>
      <w:r>
        <w:t xml:space="preserve"> </w:t>
      </w:r>
    </w:p>
    <w:p w14:paraId="40BCF569" w14:textId="77777777" w:rsidR="00183C53" w:rsidRDefault="00D918C3">
      <w:pPr>
        <w:ind w:left="-5" w:right="1"/>
      </w:pPr>
      <w:r>
        <w:t xml:space="preserve">The management of the Club shall be directed by the Executive Committee composed of elected officers.  A club cannot exist without a committee which takes on additional responsibilities to ensure the club is running smoothly and continues to survive.  Committee positions are non-paid and voluntary.  The following executive positions shall be elected by the membership: a) President b) Vice President c) Treasurer d) Secretary e) Webmaster f) Public Relations Coordinator g) Events </w:t>
      </w:r>
    </w:p>
    <w:p w14:paraId="2C1F8693" w14:textId="77777777" w:rsidR="00183C53" w:rsidRDefault="00D918C3">
      <w:pPr>
        <w:ind w:left="-5" w:right="1"/>
      </w:pPr>
      <w:r>
        <w:t xml:space="preserve">Coordinator h) Program Director </w:t>
      </w:r>
      <w:proofErr w:type="spellStart"/>
      <w:r>
        <w:t>i</w:t>
      </w:r>
      <w:proofErr w:type="spellEnd"/>
      <w:r>
        <w:t xml:space="preserve">) Hospitality j) Newsletter Editor k) Liaison </w:t>
      </w:r>
    </w:p>
    <w:p w14:paraId="507A8F8A" w14:textId="77777777" w:rsidR="00183C53" w:rsidRDefault="00D918C3">
      <w:pPr>
        <w:spacing w:after="156"/>
        <w:ind w:left="-5" w:right="1"/>
      </w:pPr>
      <w:r>
        <w:t xml:space="preserve">Representative l) Salon Show Coordinator and m) Equipment Coordinator.  Each Committee chairperson may appoint as many members as are deemed necessary to carry out the functions of the committee. </w:t>
      </w:r>
    </w:p>
    <w:p w14:paraId="08E18EAF" w14:textId="77777777" w:rsidR="00183C53" w:rsidRDefault="00D918C3">
      <w:pPr>
        <w:spacing w:after="175"/>
        <w:ind w:left="-5" w:right="1"/>
      </w:pPr>
      <w:r>
        <w:lastRenderedPageBreak/>
        <w:t>The success of the committee members to follow through with their duties will ensure the success of the club.  Members of the Executive Committee may be removed by the members or executive committee with or without cause.  The following positions make up the HCC Executive Committee:</w:t>
      </w:r>
      <w:r>
        <w:rPr>
          <w:color w:val="000000"/>
          <w:sz w:val="18"/>
        </w:rPr>
        <w:t xml:space="preserve"> </w:t>
      </w:r>
    </w:p>
    <w:p w14:paraId="502B721E"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President </w:t>
      </w:r>
    </w:p>
    <w:p w14:paraId="2DC5B8A0"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Vice President </w:t>
      </w:r>
    </w:p>
    <w:p w14:paraId="15488FCB"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Treasurer </w:t>
      </w:r>
    </w:p>
    <w:p w14:paraId="1BC12508"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Secretary </w:t>
      </w:r>
    </w:p>
    <w:p w14:paraId="5BB665EB"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Webmaster </w:t>
      </w:r>
    </w:p>
    <w:p w14:paraId="7F70C32E"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Public Relations Coordinator </w:t>
      </w:r>
    </w:p>
    <w:p w14:paraId="23FCC19C"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Public Events Coordinator </w:t>
      </w:r>
    </w:p>
    <w:p w14:paraId="329C47ED"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Program Director </w:t>
      </w:r>
    </w:p>
    <w:p w14:paraId="3080292A"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Hospitality </w:t>
      </w:r>
    </w:p>
    <w:p w14:paraId="3FB7F079"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Newsletter Editor </w:t>
      </w:r>
    </w:p>
    <w:p w14:paraId="0E911EFD"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Liaison Representatives </w:t>
      </w:r>
    </w:p>
    <w:p w14:paraId="705E78E5"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Salon Show Coordinator(s) </w:t>
      </w:r>
    </w:p>
    <w:p w14:paraId="7350D0BD" w14:textId="77777777" w:rsidR="00183C53" w:rsidRDefault="00D918C3">
      <w:pPr>
        <w:numPr>
          <w:ilvl w:val="0"/>
          <w:numId w:val="1"/>
        </w:numPr>
        <w:spacing w:after="19" w:line="259" w:lineRule="auto"/>
        <w:ind w:hanging="360"/>
      </w:pPr>
      <w:r>
        <w:rPr>
          <w:rFonts w:ascii="Calibri" w:eastAsia="Calibri" w:hAnsi="Calibri" w:cs="Calibri"/>
          <w:color w:val="000000"/>
          <w:sz w:val="22"/>
        </w:rPr>
        <w:t xml:space="preserve">Equipment Coordinator </w:t>
      </w:r>
    </w:p>
    <w:p w14:paraId="7E64E40F" w14:textId="08E2036A" w:rsidR="00183C53" w:rsidRPr="004B3EDB" w:rsidRDefault="00D918C3" w:rsidP="004B3EDB">
      <w:pPr>
        <w:numPr>
          <w:ilvl w:val="0"/>
          <w:numId w:val="1"/>
        </w:numPr>
        <w:spacing w:after="0" w:line="240" w:lineRule="auto"/>
        <w:ind w:left="706" w:hanging="360"/>
      </w:pPr>
      <w:r>
        <w:rPr>
          <w:rFonts w:ascii="Calibri" w:eastAsia="Calibri" w:hAnsi="Calibri" w:cs="Calibri"/>
          <w:color w:val="000000"/>
          <w:sz w:val="22"/>
        </w:rPr>
        <w:t xml:space="preserve">Club Historian </w:t>
      </w:r>
    </w:p>
    <w:p w14:paraId="61A9C136" w14:textId="4BF72ED8" w:rsidR="004B3EDB" w:rsidRPr="004B3EDB" w:rsidRDefault="004B3EDB" w:rsidP="004B3EDB">
      <w:pPr>
        <w:numPr>
          <w:ilvl w:val="0"/>
          <w:numId w:val="1"/>
        </w:numPr>
        <w:spacing w:after="0" w:line="240" w:lineRule="auto"/>
        <w:ind w:left="706" w:hanging="360"/>
      </w:pPr>
      <w:r>
        <w:rPr>
          <w:rFonts w:ascii="Calibri" w:eastAsia="Calibri" w:hAnsi="Calibri" w:cs="Calibri"/>
          <w:color w:val="000000"/>
          <w:sz w:val="22"/>
        </w:rPr>
        <w:t>Member At Large</w:t>
      </w:r>
    </w:p>
    <w:p w14:paraId="64CCE850" w14:textId="77777777" w:rsidR="004B3EDB" w:rsidRDefault="004B3EDB" w:rsidP="004B3EDB">
      <w:pPr>
        <w:spacing w:after="0" w:line="240" w:lineRule="auto"/>
        <w:ind w:left="706" w:firstLine="0"/>
      </w:pPr>
    </w:p>
    <w:p w14:paraId="7F8E07F6" w14:textId="77777777" w:rsidR="00183C53" w:rsidRDefault="00D918C3">
      <w:pPr>
        <w:spacing w:after="156"/>
        <w:ind w:left="-5" w:right="1"/>
      </w:pPr>
      <w:r>
        <w:t xml:space="preserve">There must be a minimum of five (5) individual members serving on the Executive Committee. A quorum of five (5) Executive Committee board members must be present for official decisions to be made on behalf of the club. </w:t>
      </w:r>
    </w:p>
    <w:p w14:paraId="06D45398" w14:textId="77777777" w:rsidR="00183C53" w:rsidRDefault="00D918C3">
      <w:pPr>
        <w:spacing w:after="300"/>
        <w:ind w:left="-5" w:right="1"/>
      </w:pPr>
      <w:r>
        <w:t xml:space="preserve">The duties of each Executive Committee position can be found in the Addendum titled “Housatonic Camera Club Executive Committee Duties”. </w:t>
      </w:r>
    </w:p>
    <w:p w14:paraId="1A979F00" w14:textId="77777777" w:rsidR="00183C53" w:rsidRDefault="00D918C3">
      <w:pPr>
        <w:pStyle w:val="Heading1"/>
        <w:ind w:left="-5"/>
      </w:pPr>
      <w:bookmarkStart w:id="6" w:name="_Toc209025600"/>
      <w:r>
        <w:t>Elections of Committee Member Positions</w:t>
      </w:r>
      <w:bookmarkEnd w:id="6"/>
      <w:r>
        <w:t xml:space="preserve"> </w:t>
      </w:r>
    </w:p>
    <w:p w14:paraId="45BB7FFE" w14:textId="77777777" w:rsidR="00183C53" w:rsidRDefault="00D918C3">
      <w:pPr>
        <w:numPr>
          <w:ilvl w:val="0"/>
          <w:numId w:val="2"/>
        </w:numPr>
        <w:ind w:right="1" w:hanging="360"/>
      </w:pPr>
      <w:r>
        <w:t xml:space="preserve">Vacancies in Club offices shall be filled by the President subject to the approval of the Executive Committee.  Vacancy of the President’s office shall be filled by advancement of the Vice President. </w:t>
      </w:r>
    </w:p>
    <w:p w14:paraId="452A0791" w14:textId="77777777" w:rsidR="00183C53" w:rsidRDefault="00D918C3">
      <w:pPr>
        <w:numPr>
          <w:ilvl w:val="0"/>
          <w:numId w:val="2"/>
        </w:numPr>
        <w:ind w:right="1" w:hanging="360"/>
      </w:pPr>
      <w:r>
        <w:t xml:space="preserve">Voting for Executive Committee member positions will be held annually. </w:t>
      </w:r>
    </w:p>
    <w:p w14:paraId="78712CC6" w14:textId="77777777" w:rsidR="00183C53" w:rsidRDefault="00D918C3">
      <w:pPr>
        <w:numPr>
          <w:ilvl w:val="0"/>
          <w:numId w:val="2"/>
        </w:numPr>
        <w:ind w:right="1" w:hanging="360"/>
      </w:pPr>
      <w:r>
        <w:t xml:space="preserve">Each position can be held by more than one member. </w:t>
      </w:r>
    </w:p>
    <w:p w14:paraId="28CFA5BC" w14:textId="77777777" w:rsidR="00183C53" w:rsidRDefault="00D918C3">
      <w:pPr>
        <w:numPr>
          <w:ilvl w:val="0"/>
          <w:numId w:val="2"/>
        </w:numPr>
        <w:ind w:right="1" w:hanging="360"/>
      </w:pPr>
      <w:r>
        <w:t xml:space="preserve">Each member in attendance for the vote will be counted as ‘one vote’. </w:t>
      </w:r>
    </w:p>
    <w:p w14:paraId="4115F63D" w14:textId="77777777" w:rsidR="00183C53" w:rsidRDefault="00D918C3">
      <w:pPr>
        <w:numPr>
          <w:ilvl w:val="0"/>
          <w:numId w:val="2"/>
        </w:numPr>
        <w:ind w:right="1" w:hanging="360"/>
      </w:pPr>
      <w:r>
        <w:t xml:space="preserve">A majority vote will determine the Executive Committee members.  </w:t>
      </w:r>
    </w:p>
    <w:p w14:paraId="02944CF1" w14:textId="77777777" w:rsidR="00183C53" w:rsidRDefault="00D918C3">
      <w:pPr>
        <w:numPr>
          <w:ilvl w:val="0"/>
          <w:numId w:val="2"/>
        </w:numPr>
        <w:ind w:right="1" w:hanging="360"/>
      </w:pPr>
      <w:r>
        <w:t xml:space="preserve">Term will be for a period of two (2) years. </w:t>
      </w:r>
    </w:p>
    <w:p w14:paraId="0E5877AB" w14:textId="77777777" w:rsidR="00183C53" w:rsidRDefault="00D918C3">
      <w:pPr>
        <w:numPr>
          <w:ilvl w:val="0"/>
          <w:numId w:val="2"/>
        </w:numPr>
        <w:spacing w:after="305"/>
        <w:ind w:right="1" w:hanging="360"/>
      </w:pPr>
      <w:r>
        <w:t xml:space="preserve">The Executive Committee shall meet as often as necessary to transact the business of the Club.   </w:t>
      </w:r>
    </w:p>
    <w:p w14:paraId="72F3A4DA" w14:textId="77777777" w:rsidR="00183C53" w:rsidRDefault="00D918C3">
      <w:pPr>
        <w:pStyle w:val="Heading1"/>
        <w:ind w:left="-5"/>
      </w:pPr>
      <w:bookmarkStart w:id="7" w:name="_Toc209025601"/>
      <w:r>
        <w:t>Event of No Contest for an Executive Position</w:t>
      </w:r>
      <w:bookmarkEnd w:id="7"/>
      <w:r>
        <w:rPr>
          <w:rFonts w:ascii="Arial" w:eastAsia="Arial" w:hAnsi="Arial" w:cs="Arial"/>
          <w:color w:val="333333"/>
          <w:sz w:val="25"/>
        </w:rPr>
        <w:t xml:space="preserve">  </w:t>
      </w:r>
    </w:p>
    <w:p w14:paraId="080825DA" w14:textId="77777777" w:rsidR="00183C53" w:rsidRDefault="00D918C3">
      <w:pPr>
        <w:spacing w:after="17" w:line="259" w:lineRule="auto"/>
        <w:ind w:left="0" w:firstLine="0"/>
      </w:pPr>
      <w:r>
        <w:t xml:space="preserve"> </w:t>
      </w:r>
    </w:p>
    <w:p w14:paraId="3BA0C9FA" w14:textId="77777777" w:rsidR="00183C53" w:rsidRDefault="00D918C3">
      <w:pPr>
        <w:numPr>
          <w:ilvl w:val="0"/>
          <w:numId w:val="3"/>
        </w:numPr>
        <w:ind w:right="1" w:hanging="360"/>
      </w:pPr>
      <w:r>
        <w:t xml:space="preserve">In this event, the current club officer will retain their position if he or she wishes to for another year. </w:t>
      </w:r>
    </w:p>
    <w:p w14:paraId="227154FD" w14:textId="77777777" w:rsidR="00183C53" w:rsidRDefault="00D918C3">
      <w:pPr>
        <w:numPr>
          <w:ilvl w:val="0"/>
          <w:numId w:val="3"/>
        </w:numPr>
        <w:spacing w:after="56"/>
        <w:ind w:right="1" w:hanging="360"/>
      </w:pPr>
      <w:r>
        <w:lastRenderedPageBreak/>
        <w:t xml:space="preserve">In the event of a single or more committee position vacancy, a current officer or officers may assume the duties of board member until a replacement is found or selected. </w:t>
      </w:r>
    </w:p>
    <w:p w14:paraId="70D6273A" w14:textId="77777777" w:rsidR="00183C53" w:rsidRDefault="00D918C3">
      <w:pPr>
        <w:numPr>
          <w:ilvl w:val="0"/>
          <w:numId w:val="3"/>
        </w:numPr>
        <w:ind w:right="1" w:hanging="360"/>
      </w:pPr>
      <w:r>
        <w:t xml:space="preserve">Otherwise, the spot will be left open until it’s filled by another active club member.  </w:t>
      </w:r>
    </w:p>
    <w:p w14:paraId="62ABDA8C" w14:textId="77777777" w:rsidR="00183C53" w:rsidRDefault="00D918C3">
      <w:pPr>
        <w:spacing w:after="309" w:line="259" w:lineRule="auto"/>
        <w:ind w:left="720" w:firstLine="0"/>
      </w:pPr>
      <w:r>
        <w:t xml:space="preserve"> </w:t>
      </w:r>
    </w:p>
    <w:p w14:paraId="75EC1E13" w14:textId="77777777" w:rsidR="00183C53" w:rsidRDefault="00D918C3">
      <w:pPr>
        <w:pStyle w:val="Heading1"/>
        <w:ind w:left="-5"/>
      </w:pPr>
      <w:bookmarkStart w:id="8" w:name="_Toc209025602"/>
      <w:r>
        <w:t>Club Meetings</w:t>
      </w:r>
      <w:bookmarkEnd w:id="8"/>
      <w:r>
        <w:t xml:space="preserve"> </w:t>
      </w:r>
    </w:p>
    <w:p w14:paraId="7E4AAA59" w14:textId="77777777" w:rsidR="00183C53" w:rsidRDefault="00D918C3">
      <w:pPr>
        <w:spacing w:after="305"/>
        <w:ind w:left="-5" w:right="1"/>
      </w:pPr>
      <w:r>
        <w:t xml:space="preserve">Club meetings will be held at a place, date and time agreed upon by the HCC Executive Committee.  The club season runs from September to June.  </w:t>
      </w:r>
    </w:p>
    <w:p w14:paraId="11760475" w14:textId="77777777" w:rsidR="00183C53" w:rsidRDefault="00D918C3">
      <w:pPr>
        <w:pStyle w:val="Heading1"/>
        <w:ind w:left="-5"/>
      </w:pPr>
      <w:bookmarkStart w:id="9" w:name="_Toc209025603"/>
      <w:r>
        <w:t>Executive Committee Meetings</w:t>
      </w:r>
      <w:bookmarkEnd w:id="9"/>
      <w:r>
        <w:t xml:space="preserve"> </w:t>
      </w:r>
    </w:p>
    <w:p w14:paraId="7795B42C" w14:textId="77777777" w:rsidR="00183C53" w:rsidRDefault="00D918C3">
      <w:pPr>
        <w:spacing w:after="302"/>
        <w:ind w:left="-5" w:right="1"/>
      </w:pPr>
      <w:r>
        <w:t xml:space="preserve">The President will decide the minimum number of board meetings held each year (recommended number is two).  The place, date and time will be agreed upon by a majority of the Executive Committee. </w:t>
      </w:r>
    </w:p>
    <w:p w14:paraId="452DFA9D" w14:textId="77777777" w:rsidR="00183C53" w:rsidRDefault="00D918C3">
      <w:pPr>
        <w:pStyle w:val="Heading1"/>
        <w:ind w:left="-5"/>
      </w:pPr>
      <w:bookmarkStart w:id="10" w:name="_Toc209025604"/>
      <w:r>
        <w:t>Finance</w:t>
      </w:r>
      <w:bookmarkEnd w:id="10"/>
      <w:r>
        <w:t xml:space="preserve"> </w:t>
      </w:r>
    </w:p>
    <w:p w14:paraId="0FF431FA" w14:textId="77777777" w:rsidR="00183C53" w:rsidRDefault="00D918C3">
      <w:pPr>
        <w:spacing w:after="156"/>
        <w:ind w:left="-5" w:right="1"/>
      </w:pPr>
      <w:r>
        <w:t xml:space="preserve">Funds for the normal expenses of the Club shall be raised by dues, the amount of which shall be set by the Executive Committee after considering the proposed program for the ensuing year. </w:t>
      </w:r>
    </w:p>
    <w:p w14:paraId="262E0E9A" w14:textId="74132862" w:rsidR="00183C53" w:rsidRDefault="00D918C3">
      <w:pPr>
        <w:spacing w:after="200"/>
        <w:ind w:left="-5" w:right="1"/>
      </w:pPr>
      <w:r>
        <w:t xml:space="preserve">Dues shall become payable at the September meeting.  Members who have not paid by the </w:t>
      </w:r>
      <w:r w:rsidR="001228E0">
        <w:t>December</w:t>
      </w:r>
      <w:r>
        <w:t xml:space="preserve"> meeting will be automatically dropped from the membership roll. The Treasurer will </w:t>
      </w:r>
      <w:r w:rsidR="001228E0">
        <w:t>have</w:t>
      </w:r>
      <w:r>
        <w:t xml:space="preserve"> previously notified the member in writing of his delinquency. </w:t>
      </w:r>
    </w:p>
    <w:p w14:paraId="4FF2E80F" w14:textId="77777777" w:rsidR="00183C53" w:rsidRDefault="00D918C3">
      <w:pPr>
        <w:spacing w:after="305"/>
        <w:ind w:left="-5" w:right="1"/>
      </w:pPr>
      <w:r>
        <w:t xml:space="preserve">The club’s “fiscal year” runs from September 1 through August 31. </w:t>
      </w:r>
    </w:p>
    <w:p w14:paraId="34BD778B" w14:textId="77777777" w:rsidR="00183C53" w:rsidRDefault="00D918C3">
      <w:pPr>
        <w:pStyle w:val="Heading1"/>
        <w:ind w:left="-5"/>
      </w:pPr>
      <w:bookmarkStart w:id="11" w:name="_Toc209025605"/>
      <w:r>
        <w:t>Amendments</w:t>
      </w:r>
      <w:bookmarkEnd w:id="11"/>
      <w:r>
        <w:t xml:space="preserve"> </w:t>
      </w:r>
    </w:p>
    <w:p w14:paraId="639FDF25" w14:textId="58E79DB8" w:rsidR="00183C53" w:rsidRDefault="00D918C3">
      <w:pPr>
        <w:spacing w:after="152"/>
        <w:ind w:left="-5" w:right="1"/>
      </w:pPr>
      <w:r>
        <w:t xml:space="preserve">Amendments to the CONSTITUTION AND BY-LAWS may be proposed by any member of the Club to a member of the Executive Committee.  After consideration by the </w:t>
      </w:r>
      <w:proofErr w:type="gramStart"/>
      <w:r>
        <w:t>Committee</w:t>
      </w:r>
      <w:proofErr w:type="gramEnd"/>
      <w:r>
        <w:t xml:space="preserve"> it may be submitted in writing to the membership and voted upon not less than sixty (60) days thereafter at a regular meeting of the club. If approved by a simple majority of the entire membership in good standing, it shall be incorporated into this CONSTITUTION AND BY-LAWS. </w:t>
      </w:r>
    </w:p>
    <w:p w14:paraId="489A929B" w14:textId="28345D89" w:rsidR="001228E0" w:rsidRDefault="001228E0" w:rsidP="001228E0">
      <w:pPr>
        <w:pStyle w:val="Heading1"/>
        <w:ind w:left="-5"/>
      </w:pPr>
      <w:bookmarkStart w:id="12" w:name="_Toc209025606"/>
      <w:r>
        <w:t>Member Conduct</w:t>
      </w:r>
      <w:bookmarkEnd w:id="12"/>
    </w:p>
    <w:p w14:paraId="07406B82" w14:textId="5873AB49" w:rsidR="00183C53" w:rsidRDefault="001228E0">
      <w:pPr>
        <w:spacing w:after="0" w:line="259" w:lineRule="auto"/>
        <w:ind w:left="0" w:firstLine="0"/>
      </w:pPr>
      <w:r>
        <w:t>In our camera club, members are expected to uphold a high standard of conduct that fosters a respectful, inclusive, and creative environment. This includes treating fellow members with courtesy, respecting differing skill levels and artistic styles, and offering constructive feedback rather than criticism. Members should also respect privacy by seeking permission before photographing individuals and by not sharing images without consent. Participation should be positive and supportive, contributing to the club’s activities, meetings, and events in a way that encourages learning and collaboration. Honesty and integrity in competitions, such as entering only original work and adhering to entry rules, are also critical.</w:t>
      </w:r>
    </w:p>
    <w:p w14:paraId="687EE3E4" w14:textId="66F98089" w:rsidR="001228E0" w:rsidRDefault="001228E0">
      <w:pPr>
        <w:spacing w:after="0" w:line="259" w:lineRule="auto"/>
        <w:ind w:left="0" w:firstLine="0"/>
      </w:pPr>
    </w:p>
    <w:p w14:paraId="0CC4F864" w14:textId="626B8D9C" w:rsidR="001228E0" w:rsidRDefault="001228E0">
      <w:pPr>
        <w:spacing w:after="0" w:line="259" w:lineRule="auto"/>
        <w:ind w:left="0" w:firstLine="0"/>
      </w:pPr>
      <w:r>
        <w:t>If these expectations are not followed, the Committee members will gather information in a fair and transparent manner and then address the misconduct immediately.  Minor issues will warrant a verbal or written warning, while repeated or serious violations—such as harassment, plagiarism, or disruptive behavior—could result in suspension or immediate expulsion from the club. The goal is to maintain a safe and supportive environment where all members can thrive.</w:t>
      </w:r>
    </w:p>
    <w:p w14:paraId="334BB62B" w14:textId="7A984E2F" w:rsidR="001228E0" w:rsidRDefault="001228E0">
      <w:pPr>
        <w:spacing w:after="0" w:line="259" w:lineRule="auto"/>
        <w:ind w:left="0" w:firstLine="0"/>
      </w:pPr>
    </w:p>
    <w:p w14:paraId="3FFC549D" w14:textId="77777777" w:rsidR="001228E0" w:rsidRDefault="001228E0">
      <w:pPr>
        <w:spacing w:after="0" w:line="259" w:lineRule="auto"/>
        <w:ind w:left="0" w:firstLine="0"/>
      </w:pPr>
    </w:p>
    <w:sectPr w:rsidR="001228E0">
      <w:pgSz w:w="12240" w:h="15840"/>
      <w:pgMar w:top="720" w:right="1437" w:bottom="7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061D"/>
    <w:multiLevelType w:val="hybridMultilevel"/>
    <w:tmpl w:val="863651F2"/>
    <w:lvl w:ilvl="0" w:tplc="4962BE4C">
      <w:start w:val="1"/>
      <w:numFmt w:val="bullet"/>
      <w:lvlText w:val="•"/>
      <w:lvlJc w:val="left"/>
      <w:pPr>
        <w:ind w:left="72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1" w:tplc="E0F0ECD8">
      <w:start w:val="1"/>
      <w:numFmt w:val="bullet"/>
      <w:lvlText w:val="o"/>
      <w:lvlJc w:val="left"/>
      <w:pPr>
        <w:ind w:left="144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2" w:tplc="9D8A4BD2">
      <w:start w:val="1"/>
      <w:numFmt w:val="bullet"/>
      <w:lvlText w:val="▪"/>
      <w:lvlJc w:val="left"/>
      <w:pPr>
        <w:ind w:left="216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3" w:tplc="122EB114">
      <w:start w:val="1"/>
      <w:numFmt w:val="bullet"/>
      <w:lvlText w:val="•"/>
      <w:lvlJc w:val="left"/>
      <w:pPr>
        <w:ind w:left="288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4" w:tplc="E240523C">
      <w:start w:val="1"/>
      <w:numFmt w:val="bullet"/>
      <w:lvlText w:val="o"/>
      <w:lvlJc w:val="left"/>
      <w:pPr>
        <w:ind w:left="360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5" w:tplc="1FE057B8">
      <w:start w:val="1"/>
      <w:numFmt w:val="bullet"/>
      <w:lvlText w:val="▪"/>
      <w:lvlJc w:val="left"/>
      <w:pPr>
        <w:ind w:left="432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6" w:tplc="8BF4B2D6">
      <w:start w:val="1"/>
      <w:numFmt w:val="bullet"/>
      <w:lvlText w:val="•"/>
      <w:lvlJc w:val="left"/>
      <w:pPr>
        <w:ind w:left="504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7" w:tplc="453676CC">
      <w:start w:val="1"/>
      <w:numFmt w:val="bullet"/>
      <w:lvlText w:val="o"/>
      <w:lvlJc w:val="left"/>
      <w:pPr>
        <w:ind w:left="576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8" w:tplc="CAA83090">
      <w:start w:val="1"/>
      <w:numFmt w:val="bullet"/>
      <w:lvlText w:val="▪"/>
      <w:lvlJc w:val="left"/>
      <w:pPr>
        <w:ind w:left="648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abstractNum>
  <w:abstractNum w:abstractNumId="1" w15:restartNumberingAfterBreak="0">
    <w:nsid w:val="37365A04"/>
    <w:multiLevelType w:val="hybridMultilevel"/>
    <w:tmpl w:val="4CDE6DF4"/>
    <w:lvl w:ilvl="0" w:tplc="9A2E623C">
      <w:start w:val="1"/>
      <w:numFmt w:val="bullet"/>
      <w:lvlText w:val="•"/>
      <w:lvlJc w:val="left"/>
      <w:pPr>
        <w:ind w:left="72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1" w:tplc="072692E8">
      <w:start w:val="1"/>
      <w:numFmt w:val="bullet"/>
      <w:lvlText w:val="o"/>
      <w:lvlJc w:val="left"/>
      <w:pPr>
        <w:ind w:left="144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2" w:tplc="54E09836">
      <w:start w:val="1"/>
      <w:numFmt w:val="bullet"/>
      <w:lvlText w:val="▪"/>
      <w:lvlJc w:val="left"/>
      <w:pPr>
        <w:ind w:left="216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3" w:tplc="CF2076BC">
      <w:start w:val="1"/>
      <w:numFmt w:val="bullet"/>
      <w:lvlText w:val="•"/>
      <w:lvlJc w:val="left"/>
      <w:pPr>
        <w:ind w:left="288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4" w:tplc="ADC881F2">
      <w:start w:val="1"/>
      <w:numFmt w:val="bullet"/>
      <w:lvlText w:val="o"/>
      <w:lvlJc w:val="left"/>
      <w:pPr>
        <w:ind w:left="360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5" w:tplc="8D00B87C">
      <w:start w:val="1"/>
      <w:numFmt w:val="bullet"/>
      <w:lvlText w:val="▪"/>
      <w:lvlJc w:val="left"/>
      <w:pPr>
        <w:ind w:left="432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6" w:tplc="1CB2338E">
      <w:start w:val="1"/>
      <w:numFmt w:val="bullet"/>
      <w:lvlText w:val="•"/>
      <w:lvlJc w:val="left"/>
      <w:pPr>
        <w:ind w:left="504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7" w:tplc="3E3ACBA4">
      <w:start w:val="1"/>
      <w:numFmt w:val="bullet"/>
      <w:lvlText w:val="o"/>
      <w:lvlJc w:val="left"/>
      <w:pPr>
        <w:ind w:left="576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lvl w:ilvl="8" w:tplc="EB0A6480">
      <w:start w:val="1"/>
      <w:numFmt w:val="bullet"/>
      <w:lvlText w:val="▪"/>
      <w:lvlJc w:val="left"/>
      <w:pPr>
        <w:ind w:left="6480"/>
      </w:pPr>
      <w:rPr>
        <w:rFonts w:ascii="Segoe UI Symbol" w:eastAsia="Segoe UI Symbol" w:hAnsi="Segoe UI Symbol" w:cs="Segoe UI Symbol"/>
        <w:b w:val="0"/>
        <w:i w:val="0"/>
        <w:strike w:val="0"/>
        <w:dstrike w:val="0"/>
        <w:color w:val="333333"/>
        <w:sz w:val="25"/>
        <w:szCs w:val="25"/>
        <w:u w:val="none" w:color="000000"/>
        <w:bdr w:val="none" w:sz="0" w:space="0" w:color="auto"/>
        <w:shd w:val="clear" w:color="auto" w:fill="auto"/>
        <w:vertAlign w:val="baseline"/>
      </w:rPr>
    </w:lvl>
  </w:abstractNum>
  <w:abstractNum w:abstractNumId="2" w15:restartNumberingAfterBreak="0">
    <w:nsid w:val="4D6F4F24"/>
    <w:multiLevelType w:val="hybridMultilevel"/>
    <w:tmpl w:val="DB308066"/>
    <w:lvl w:ilvl="0" w:tplc="6218A9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A2C3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0A2F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E46E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B6E3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18EF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6A5B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3C4F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AAB4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53"/>
    <w:rsid w:val="001228E0"/>
    <w:rsid w:val="00183C53"/>
    <w:rsid w:val="004B3EDB"/>
    <w:rsid w:val="00D9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7E62"/>
  <w15:docId w15:val="{CC5CAEE2-E2AF-4BBE-B0AF-AF35193A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10" w:hanging="10"/>
    </w:pPr>
    <w:rPr>
      <w:rFonts w:ascii="Arial" w:eastAsia="Arial" w:hAnsi="Arial" w:cs="Arial"/>
      <w:color w:val="333333"/>
      <w:sz w:val="25"/>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5"/>
      <w:sz w:val="32"/>
    </w:rPr>
  </w:style>
  <w:style w:type="character" w:customStyle="1" w:styleId="Heading1Char">
    <w:name w:val="Heading 1 Char"/>
    <w:link w:val="Heading1"/>
    <w:rPr>
      <w:rFonts w:ascii="Calibri" w:eastAsia="Calibri" w:hAnsi="Calibri" w:cs="Calibri"/>
      <w:color w:val="2E74B5"/>
      <w:sz w:val="32"/>
    </w:rPr>
  </w:style>
  <w:style w:type="paragraph" w:styleId="TOC1">
    <w:name w:val="toc 1"/>
    <w:hidden/>
    <w:uiPriority w:val="39"/>
    <w:pPr>
      <w:spacing w:after="98"/>
      <w:ind w:left="25" w:right="25" w:hanging="10"/>
    </w:pPr>
    <w:rPr>
      <w:rFonts w:ascii="Calibri" w:eastAsia="Calibri" w:hAnsi="Calibri" w:cs="Calibri"/>
      <w:color w:val="000000"/>
    </w:rPr>
  </w:style>
  <w:style w:type="character" w:styleId="Hyperlink">
    <w:name w:val="Hyperlink"/>
    <w:basedOn w:val="DefaultParagraphFont"/>
    <w:uiPriority w:val="99"/>
    <w:unhideWhenUsed/>
    <w:rsid w:val="00122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Housatonic camera club Constitution and by-laws</vt:lpstr>
    </vt:vector>
  </TitlesOfParts>
  <Company>HP</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Housatonic camera club Constitution and by-laws</dc:title>
  <dc:subject/>
  <dc:creator>Authored by: Dawn Dingee</dc:creator>
  <cp:keywords/>
  <cp:lastModifiedBy>rick pauline</cp:lastModifiedBy>
  <cp:revision>3</cp:revision>
  <dcterms:created xsi:type="dcterms:W3CDTF">2025-09-17T22:24:00Z</dcterms:created>
  <dcterms:modified xsi:type="dcterms:W3CDTF">2025-09-17T22:38:00Z</dcterms:modified>
</cp:coreProperties>
</file>